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4F" w:rsidRDefault="00EB69BB" w:rsidP="0071366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沈阳师范大学关于</w:t>
      </w:r>
      <w:r w:rsidR="001A09A3">
        <w:rPr>
          <w:rFonts w:ascii="黑体" w:eastAsia="黑体" w:hAnsi="黑体" w:hint="eastAsia"/>
          <w:sz w:val="36"/>
          <w:szCs w:val="36"/>
        </w:rPr>
        <w:t>召开</w:t>
      </w:r>
      <w:r w:rsidR="00EC274F" w:rsidRPr="00EC274F">
        <w:rPr>
          <w:rFonts w:ascii="黑体" w:eastAsia="黑体" w:hAnsi="黑体" w:hint="eastAsia"/>
          <w:sz w:val="36"/>
          <w:szCs w:val="36"/>
        </w:rPr>
        <w:t>国际会议</w:t>
      </w:r>
      <w:r w:rsidR="00D6750C">
        <w:rPr>
          <w:rFonts w:ascii="黑体" w:eastAsia="黑体" w:hAnsi="黑体" w:hint="eastAsia"/>
          <w:sz w:val="36"/>
          <w:szCs w:val="36"/>
        </w:rPr>
        <w:t>的有关规定</w:t>
      </w:r>
    </w:p>
    <w:p w:rsidR="001E0E9D" w:rsidRDefault="0099477A" w:rsidP="0071366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（征求意见稿）</w:t>
      </w:r>
    </w:p>
    <w:p w:rsidR="00EB69BB" w:rsidRPr="008D7723" w:rsidRDefault="00EB69BB" w:rsidP="0071366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D6750C" w:rsidRPr="008D7723" w:rsidRDefault="00E968E0" w:rsidP="00713667">
      <w:pPr>
        <w:spacing w:line="500" w:lineRule="exact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 xml:space="preserve">   </w:t>
      </w:r>
      <w:r w:rsidR="001E0E9D" w:rsidRPr="008D7723">
        <w:rPr>
          <w:rFonts w:ascii="仿宋" w:eastAsia="仿宋" w:hAnsi="仿宋" w:hint="eastAsia"/>
          <w:sz w:val="32"/>
          <w:szCs w:val="32"/>
        </w:rPr>
        <w:t>为了加强我校</w:t>
      </w:r>
      <w:r w:rsidR="001A09A3" w:rsidRPr="008D7723">
        <w:rPr>
          <w:rFonts w:ascii="仿宋" w:eastAsia="仿宋" w:hAnsi="仿宋" w:hint="eastAsia"/>
          <w:sz w:val="32"/>
          <w:szCs w:val="32"/>
        </w:rPr>
        <w:t>召开</w:t>
      </w:r>
      <w:r w:rsidR="001E0E9D" w:rsidRPr="008D7723">
        <w:rPr>
          <w:rFonts w:ascii="仿宋" w:eastAsia="仿宋" w:hAnsi="仿宋" w:hint="eastAsia"/>
          <w:sz w:val="32"/>
          <w:szCs w:val="32"/>
        </w:rPr>
        <w:t>国际会议管理，规范举</w:t>
      </w:r>
      <w:r w:rsidR="00AD0949">
        <w:rPr>
          <w:rFonts w:ascii="仿宋" w:eastAsia="仿宋" w:hAnsi="仿宋" w:hint="eastAsia"/>
          <w:sz w:val="32"/>
          <w:szCs w:val="32"/>
        </w:rPr>
        <w:t>办</w:t>
      </w:r>
      <w:r w:rsidR="001E0E9D" w:rsidRPr="008D7723">
        <w:rPr>
          <w:rFonts w:ascii="仿宋" w:eastAsia="仿宋" w:hAnsi="仿宋" w:hint="eastAsia"/>
          <w:sz w:val="32"/>
          <w:szCs w:val="32"/>
        </w:rPr>
        <w:t>、承办国际会议的申报审批程序，依照国家</w:t>
      </w:r>
      <w:r w:rsidR="00F01127">
        <w:rPr>
          <w:rFonts w:ascii="仿宋" w:eastAsia="仿宋" w:hAnsi="仿宋" w:hint="eastAsia"/>
          <w:sz w:val="32"/>
          <w:szCs w:val="32"/>
        </w:rPr>
        <w:t>关于召开国际会议的有关要求</w:t>
      </w:r>
      <w:r w:rsidR="000D2EE6" w:rsidRPr="008D7723">
        <w:rPr>
          <w:rFonts w:ascii="仿宋" w:eastAsia="仿宋" w:hAnsi="仿宋" w:hint="eastAsia"/>
          <w:sz w:val="32"/>
          <w:szCs w:val="32"/>
        </w:rPr>
        <w:t>，特制订本规定。</w:t>
      </w:r>
    </w:p>
    <w:p w:rsidR="000D2EE6" w:rsidRDefault="000D2EE6" w:rsidP="00713667">
      <w:pPr>
        <w:spacing w:line="500" w:lineRule="exact"/>
        <w:ind w:left="705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一、国际会议的界定</w:t>
      </w:r>
      <w:r w:rsidR="00990BD5">
        <w:rPr>
          <w:rFonts w:ascii="仿宋" w:eastAsia="仿宋" w:hAnsi="仿宋" w:hint="eastAsia"/>
          <w:sz w:val="32"/>
          <w:szCs w:val="32"/>
        </w:rPr>
        <w:t>与类型</w:t>
      </w:r>
    </w:p>
    <w:p w:rsidR="00AF4B7F" w:rsidRPr="00AF4B7F" w:rsidRDefault="00BA7864" w:rsidP="00713667">
      <w:pPr>
        <w:spacing w:line="500" w:lineRule="exact"/>
        <w:ind w:left="7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AF4B7F">
        <w:rPr>
          <w:rFonts w:ascii="仿宋" w:eastAsia="仿宋" w:hAnsi="仿宋"/>
          <w:sz w:val="32"/>
          <w:szCs w:val="32"/>
        </w:rPr>
        <w:instrText xml:space="preserve"> </w:instrText>
      </w:r>
      <w:r w:rsidR="00AF4B7F">
        <w:rPr>
          <w:rFonts w:ascii="仿宋" w:eastAsia="仿宋" w:hAnsi="仿宋" w:hint="eastAsia"/>
          <w:sz w:val="32"/>
          <w:szCs w:val="32"/>
        </w:rPr>
        <w:instrText>= 1 \* GB4</w:instrText>
      </w:r>
      <w:r w:rsidR="00AF4B7F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AF4B7F">
        <w:rPr>
          <w:rFonts w:ascii="仿宋" w:eastAsia="仿宋" w:hAnsi="仿宋" w:hint="eastAsia"/>
          <w:noProof/>
          <w:sz w:val="32"/>
          <w:szCs w:val="32"/>
        </w:rPr>
        <w:t>㈠</w:t>
      </w:r>
      <w:r>
        <w:rPr>
          <w:rFonts w:ascii="仿宋" w:eastAsia="仿宋" w:hAnsi="仿宋"/>
          <w:sz w:val="32"/>
          <w:szCs w:val="32"/>
        </w:rPr>
        <w:fldChar w:fldCharType="end"/>
      </w:r>
      <w:r w:rsidR="00AF4B7F">
        <w:rPr>
          <w:rFonts w:ascii="仿宋" w:eastAsia="仿宋" w:hAnsi="仿宋"/>
          <w:sz w:val="32"/>
          <w:szCs w:val="32"/>
        </w:rPr>
        <w:t>国际会议的界定</w:t>
      </w:r>
    </w:p>
    <w:p w:rsidR="008D7723" w:rsidRPr="008D7723" w:rsidRDefault="008D7723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国际会议是指</w:t>
      </w:r>
      <w:r>
        <w:rPr>
          <w:rFonts w:ascii="仿宋" w:eastAsia="仿宋" w:hAnsi="仿宋" w:hint="eastAsia"/>
          <w:sz w:val="32"/>
          <w:szCs w:val="32"/>
        </w:rPr>
        <w:t>参</w:t>
      </w:r>
      <w:r w:rsidRPr="008D7723">
        <w:rPr>
          <w:rFonts w:ascii="仿宋" w:eastAsia="仿宋" w:hAnsi="仿宋" w:hint="eastAsia"/>
          <w:sz w:val="32"/>
          <w:szCs w:val="32"/>
        </w:rPr>
        <w:t>会者来自3个或3个以上国家和地区（不含港、澳、台地区）的会议</w:t>
      </w:r>
      <w:r>
        <w:rPr>
          <w:rFonts w:ascii="仿宋" w:eastAsia="仿宋" w:hAnsi="仿宋" w:hint="eastAsia"/>
          <w:sz w:val="32"/>
          <w:szCs w:val="32"/>
        </w:rPr>
        <w:t>，诸如</w:t>
      </w:r>
      <w:r w:rsidRPr="008D7723">
        <w:rPr>
          <w:rFonts w:ascii="仿宋" w:eastAsia="仿宋" w:hAnsi="仿宋" w:hint="eastAsia"/>
          <w:sz w:val="32"/>
          <w:szCs w:val="32"/>
        </w:rPr>
        <w:t>论坛、研讨会、报告会、交流会等</w:t>
      </w:r>
      <w:r>
        <w:rPr>
          <w:rFonts w:ascii="仿宋" w:eastAsia="仿宋" w:hAnsi="仿宋" w:hint="eastAsia"/>
          <w:sz w:val="32"/>
          <w:szCs w:val="32"/>
        </w:rPr>
        <w:t>等</w:t>
      </w:r>
      <w:r w:rsidRPr="008D7723">
        <w:rPr>
          <w:rFonts w:ascii="仿宋" w:eastAsia="仿宋" w:hAnsi="仿宋" w:hint="eastAsia"/>
          <w:sz w:val="32"/>
          <w:szCs w:val="32"/>
        </w:rPr>
        <w:t>。3个国家和地区包括中国，即除双边会议之外的会议均为国际会议。</w:t>
      </w:r>
    </w:p>
    <w:p w:rsidR="00AF4B7F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AF4B7F">
        <w:rPr>
          <w:rFonts w:ascii="仿宋" w:eastAsia="仿宋" w:hAnsi="仿宋"/>
          <w:sz w:val="32"/>
          <w:szCs w:val="32"/>
        </w:rPr>
        <w:instrText xml:space="preserve"> </w:instrText>
      </w:r>
      <w:r w:rsidR="00AF4B7F">
        <w:rPr>
          <w:rFonts w:ascii="仿宋" w:eastAsia="仿宋" w:hAnsi="仿宋" w:hint="eastAsia"/>
          <w:sz w:val="32"/>
          <w:szCs w:val="32"/>
        </w:rPr>
        <w:instrText>= 2 \* GB4</w:instrText>
      </w:r>
      <w:r w:rsidR="00AF4B7F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AF4B7F">
        <w:rPr>
          <w:rFonts w:ascii="仿宋" w:eastAsia="仿宋" w:hAnsi="仿宋" w:hint="eastAsia"/>
          <w:noProof/>
          <w:sz w:val="32"/>
          <w:szCs w:val="32"/>
        </w:rPr>
        <w:t>㈡</w:t>
      </w:r>
      <w:r>
        <w:rPr>
          <w:rFonts w:ascii="仿宋" w:eastAsia="仿宋" w:hAnsi="仿宋"/>
          <w:sz w:val="32"/>
          <w:szCs w:val="32"/>
        </w:rPr>
        <w:fldChar w:fldCharType="end"/>
      </w:r>
      <w:r w:rsidR="00AF4B7F">
        <w:rPr>
          <w:rFonts w:ascii="仿宋" w:eastAsia="仿宋" w:hAnsi="仿宋"/>
          <w:sz w:val="32"/>
          <w:szCs w:val="32"/>
        </w:rPr>
        <w:t>国际会议的</w:t>
      </w:r>
      <w:r w:rsidR="00990BD5">
        <w:rPr>
          <w:rFonts w:ascii="仿宋" w:eastAsia="仿宋" w:hAnsi="仿宋" w:hint="eastAsia"/>
          <w:sz w:val="32"/>
          <w:szCs w:val="32"/>
        </w:rPr>
        <w:t>类型</w:t>
      </w:r>
    </w:p>
    <w:p w:rsidR="00AF4B7F" w:rsidRDefault="00AF4B7F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8D7723" w:rsidRPr="008D7723">
        <w:rPr>
          <w:rFonts w:ascii="仿宋" w:eastAsia="仿宋" w:hAnsi="仿宋" w:hint="eastAsia"/>
          <w:sz w:val="32"/>
          <w:szCs w:val="32"/>
        </w:rPr>
        <w:t>我校</w:t>
      </w:r>
      <w:r>
        <w:rPr>
          <w:rFonts w:ascii="仿宋" w:eastAsia="仿宋" w:hAnsi="仿宋" w:hint="eastAsia"/>
          <w:sz w:val="32"/>
          <w:szCs w:val="32"/>
        </w:rPr>
        <w:t>召集</w:t>
      </w:r>
      <w:r w:rsidR="008D7723" w:rsidRPr="008D7723">
        <w:rPr>
          <w:rFonts w:ascii="仿宋" w:eastAsia="仿宋" w:hAnsi="仿宋" w:hint="eastAsia"/>
          <w:sz w:val="32"/>
          <w:szCs w:val="32"/>
        </w:rPr>
        <w:t>主办的会议；</w:t>
      </w:r>
    </w:p>
    <w:p w:rsidR="00AF4B7F" w:rsidRDefault="00AF4B7F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8D7723" w:rsidRPr="008D7723">
        <w:rPr>
          <w:rFonts w:ascii="仿宋" w:eastAsia="仿宋" w:hAnsi="仿宋" w:hint="eastAsia"/>
          <w:sz w:val="32"/>
          <w:szCs w:val="32"/>
        </w:rPr>
        <w:t>与国际组织</w:t>
      </w:r>
      <w:r>
        <w:rPr>
          <w:rFonts w:ascii="仿宋" w:eastAsia="仿宋" w:hAnsi="仿宋" w:hint="eastAsia"/>
          <w:sz w:val="32"/>
          <w:szCs w:val="32"/>
        </w:rPr>
        <w:t>或</w:t>
      </w:r>
      <w:r w:rsidR="008D7723" w:rsidRPr="008D7723">
        <w:rPr>
          <w:rFonts w:ascii="仿宋" w:eastAsia="仿宋" w:hAnsi="仿宋" w:hint="eastAsia"/>
          <w:sz w:val="32"/>
          <w:szCs w:val="32"/>
        </w:rPr>
        <w:t>外国有关团体、机构共同举办</w:t>
      </w:r>
      <w:r>
        <w:rPr>
          <w:rFonts w:ascii="仿宋" w:eastAsia="仿宋" w:hAnsi="仿宋" w:hint="eastAsia"/>
          <w:sz w:val="32"/>
          <w:szCs w:val="32"/>
        </w:rPr>
        <w:t>的会议；</w:t>
      </w:r>
    </w:p>
    <w:p w:rsidR="00AF4B7F" w:rsidRDefault="00AF4B7F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3、受其委托由我校或</w:t>
      </w:r>
      <w:r w:rsidR="008D7723" w:rsidRPr="008D7723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基层单位</w:t>
      </w:r>
      <w:r w:rsidR="008D7723" w:rsidRPr="008D7723">
        <w:rPr>
          <w:rFonts w:ascii="仿宋" w:eastAsia="仿宋" w:hAnsi="仿宋" w:hint="eastAsia"/>
          <w:sz w:val="32"/>
          <w:szCs w:val="32"/>
        </w:rPr>
        <w:t>承办或协办的会议；</w:t>
      </w:r>
    </w:p>
    <w:p w:rsidR="00AF4B7F" w:rsidRDefault="00AF4B7F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8D7723" w:rsidRPr="008D7723">
        <w:rPr>
          <w:rFonts w:ascii="仿宋" w:eastAsia="仿宋" w:hAnsi="仿宋" w:hint="eastAsia"/>
          <w:sz w:val="32"/>
          <w:szCs w:val="32"/>
        </w:rPr>
        <w:t>国际组织及外国有关团体、机构单独在我校举办的会议。</w:t>
      </w:r>
    </w:p>
    <w:p w:rsidR="008D7723" w:rsidRPr="008D7723" w:rsidRDefault="008D7723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由国内有关地区和部门（包括社团组织）主办、虽有外宾出席但以讨论国内事务为主要内容的会议</w:t>
      </w:r>
      <w:r w:rsidR="00AF4B7F">
        <w:rPr>
          <w:rFonts w:ascii="仿宋" w:eastAsia="仿宋" w:hAnsi="仿宋" w:hint="eastAsia"/>
          <w:sz w:val="32"/>
          <w:szCs w:val="32"/>
        </w:rPr>
        <w:t>，不属于国际会议，</w:t>
      </w:r>
      <w:r w:rsidRPr="008D7723">
        <w:rPr>
          <w:rFonts w:ascii="仿宋" w:eastAsia="仿宋" w:hAnsi="仿宋" w:hint="eastAsia"/>
          <w:sz w:val="32"/>
          <w:szCs w:val="32"/>
        </w:rPr>
        <w:t>按内事会议程序</w:t>
      </w:r>
      <w:r w:rsidR="00AF4B7F">
        <w:rPr>
          <w:rFonts w:ascii="仿宋" w:eastAsia="仿宋" w:hAnsi="仿宋" w:hint="eastAsia"/>
          <w:sz w:val="32"/>
          <w:szCs w:val="32"/>
        </w:rPr>
        <w:t>及有关规定办理；</w:t>
      </w:r>
      <w:r w:rsidRPr="008D7723">
        <w:rPr>
          <w:rFonts w:ascii="仿宋" w:eastAsia="仿宋" w:hAnsi="仿宋" w:hint="eastAsia"/>
          <w:sz w:val="32"/>
          <w:szCs w:val="32"/>
        </w:rPr>
        <w:t>各种国际比赛、国际博(展)</w:t>
      </w:r>
      <w:proofErr w:type="gramStart"/>
      <w:r w:rsidRPr="008D7723">
        <w:rPr>
          <w:rFonts w:ascii="仿宋" w:eastAsia="仿宋" w:hAnsi="仿宋" w:hint="eastAsia"/>
          <w:sz w:val="32"/>
          <w:szCs w:val="32"/>
        </w:rPr>
        <w:t>览</w:t>
      </w:r>
      <w:proofErr w:type="gramEnd"/>
      <w:r w:rsidRPr="008D7723">
        <w:rPr>
          <w:rFonts w:ascii="仿宋" w:eastAsia="仿宋" w:hAnsi="仿宋" w:hint="eastAsia"/>
          <w:sz w:val="32"/>
          <w:szCs w:val="32"/>
        </w:rPr>
        <w:t>会、涉外文艺演出、教育推介会等不属于国际会议</w:t>
      </w:r>
      <w:r w:rsidR="00AF4B7F">
        <w:rPr>
          <w:rFonts w:ascii="仿宋" w:eastAsia="仿宋" w:hAnsi="仿宋" w:hint="eastAsia"/>
          <w:sz w:val="32"/>
          <w:szCs w:val="32"/>
        </w:rPr>
        <w:t>，按有关规定</w:t>
      </w:r>
      <w:r w:rsidR="00990BD5">
        <w:rPr>
          <w:rFonts w:ascii="仿宋" w:eastAsia="仿宋" w:hAnsi="仿宋" w:hint="eastAsia"/>
          <w:sz w:val="32"/>
          <w:szCs w:val="32"/>
        </w:rPr>
        <w:t>报备或审批</w:t>
      </w:r>
      <w:r w:rsidRPr="008D7723">
        <w:rPr>
          <w:rFonts w:ascii="仿宋" w:eastAsia="仿宋" w:hAnsi="仿宋" w:hint="eastAsia"/>
          <w:sz w:val="32"/>
          <w:szCs w:val="32"/>
        </w:rPr>
        <w:t>。</w:t>
      </w:r>
    </w:p>
    <w:p w:rsidR="000D2EE6" w:rsidRPr="008D7723" w:rsidRDefault="000D2EE6" w:rsidP="00713667">
      <w:pPr>
        <w:spacing w:line="500" w:lineRule="exact"/>
        <w:ind w:left="705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二、</w:t>
      </w:r>
      <w:r w:rsidR="00585743">
        <w:rPr>
          <w:rFonts w:ascii="仿宋" w:eastAsia="仿宋" w:hAnsi="仿宋" w:hint="eastAsia"/>
          <w:sz w:val="32"/>
          <w:szCs w:val="32"/>
        </w:rPr>
        <w:t>召开</w:t>
      </w:r>
      <w:r w:rsidR="008D7723">
        <w:rPr>
          <w:rFonts w:ascii="仿宋" w:eastAsia="仿宋" w:hAnsi="仿宋" w:hint="eastAsia"/>
          <w:sz w:val="32"/>
          <w:szCs w:val="32"/>
        </w:rPr>
        <w:t>国际</w:t>
      </w:r>
      <w:r w:rsidRPr="008D7723">
        <w:rPr>
          <w:rFonts w:ascii="仿宋" w:eastAsia="仿宋" w:hAnsi="仿宋" w:hint="eastAsia"/>
          <w:sz w:val="32"/>
          <w:szCs w:val="32"/>
        </w:rPr>
        <w:t>会议的基本原则</w:t>
      </w:r>
    </w:p>
    <w:p w:rsidR="000D2EE6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/>
          <w:sz w:val="32"/>
          <w:szCs w:val="32"/>
        </w:rPr>
        <w:fldChar w:fldCharType="begin"/>
      </w:r>
      <w:r w:rsidR="000D2EE6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="000D2EE6" w:rsidRPr="008D7723">
        <w:rPr>
          <w:rFonts w:ascii="仿宋" w:eastAsia="仿宋" w:hAnsi="仿宋" w:hint="eastAsia"/>
          <w:sz w:val="32"/>
          <w:szCs w:val="32"/>
        </w:rPr>
        <w:instrText>= 1 \* GB4</w:instrText>
      </w:r>
      <w:r w:rsidR="000D2EE6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Pr="008D7723">
        <w:rPr>
          <w:rFonts w:ascii="仿宋" w:eastAsia="仿宋" w:hAnsi="仿宋"/>
          <w:sz w:val="32"/>
          <w:szCs w:val="32"/>
        </w:rPr>
        <w:fldChar w:fldCharType="separate"/>
      </w:r>
      <w:r w:rsidR="000D2EE6" w:rsidRPr="008D7723">
        <w:rPr>
          <w:rFonts w:ascii="仿宋" w:eastAsia="仿宋" w:hAnsi="仿宋" w:hint="eastAsia"/>
          <w:noProof/>
          <w:sz w:val="32"/>
          <w:szCs w:val="32"/>
        </w:rPr>
        <w:t>㈠</w:t>
      </w:r>
      <w:r w:rsidRPr="008D7723">
        <w:rPr>
          <w:rFonts w:ascii="仿宋" w:eastAsia="仿宋" w:hAnsi="仿宋"/>
          <w:sz w:val="32"/>
          <w:szCs w:val="32"/>
        </w:rPr>
        <w:fldChar w:fldCharType="end"/>
      </w:r>
      <w:r w:rsidR="000D2EE6" w:rsidRPr="008D7723">
        <w:rPr>
          <w:rFonts w:ascii="仿宋" w:eastAsia="仿宋" w:hAnsi="仿宋"/>
          <w:sz w:val="32"/>
          <w:szCs w:val="32"/>
        </w:rPr>
        <w:t>计划性原则</w:t>
      </w:r>
      <w:r w:rsidR="000D2EE6" w:rsidRPr="008D7723">
        <w:rPr>
          <w:rFonts w:ascii="仿宋" w:eastAsia="仿宋" w:hAnsi="仿宋" w:hint="eastAsia"/>
          <w:sz w:val="32"/>
          <w:szCs w:val="32"/>
        </w:rPr>
        <w:t>。</w:t>
      </w:r>
      <w:r w:rsidR="000D2EE6" w:rsidRPr="008D7723">
        <w:rPr>
          <w:rFonts w:ascii="仿宋" w:eastAsia="仿宋" w:hAnsi="仿宋"/>
          <w:sz w:val="32"/>
          <w:szCs w:val="32"/>
        </w:rPr>
        <w:t>召开国际会议实行计划管理</w:t>
      </w:r>
      <w:r w:rsidR="000D2EE6" w:rsidRPr="008D7723">
        <w:rPr>
          <w:rFonts w:ascii="仿宋" w:eastAsia="仿宋" w:hAnsi="仿宋" w:hint="eastAsia"/>
          <w:sz w:val="32"/>
          <w:szCs w:val="32"/>
        </w:rPr>
        <w:t>，</w:t>
      </w:r>
      <w:r w:rsidR="000D2EE6" w:rsidRPr="008D7723">
        <w:rPr>
          <w:rFonts w:ascii="仿宋" w:eastAsia="仿宋" w:hAnsi="仿宋"/>
          <w:sz w:val="32"/>
          <w:szCs w:val="32"/>
        </w:rPr>
        <w:t>每年</w:t>
      </w:r>
      <w:r w:rsidR="000D2EE6" w:rsidRPr="008D7723">
        <w:rPr>
          <w:rFonts w:ascii="仿宋" w:eastAsia="仿宋" w:hAnsi="仿宋" w:hint="eastAsia"/>
          <w:sz w:val="32"/>
          <w:szCs w:val="32"/>
        </w:rPr>
        <w:t>11月份提出</w:t>
      </w:r>
      <w:r w:rsidR="00CC1362">
        <w:rPr>
          <w:rFonts w:ascii="仿宋" w:eastAsia="仿宋" w:hAnsi="仿宋" w:hint="eastAsia"/>
          <w:sz w:val="32"/>
          <w:szCs w:val="32"/>
        </w:rPr>
        <w:t>下一</w:t>
      </w:r>
      <w:r w:rsidR="001A09A3" w:rsidRPr="008D7723">
        <w:rPr>
          <w:rFonts w:ascii="仿宋" w:eastAsia="仿宋" w:hAnsi="仿宋" w:hint="eastAsia"/>
          <w:sz w:val="32"/>
          <w:szCs w:val="32"/>
        </w:rPr>
        <w:t>年</w:t>
      </w:r>
      <w:r w:rsidR="000D2EE6" w:rsidRPr="008D7723">
        <w:rPr>
          <w:rFonts w:ascii="仿宋" w:eastAsia="仿宋" w:hAnsi="仿宋" w:hint="eastAsia"/>
          <w:sz w:val="32"/>
          <w:szCs w:val="32"/>
        </w:rPr>
        <w:t>拟举办或承办国际会议计划，无计划不得举行。</w:t>
      </w:r>
    </w:p>
    <w:p w:rsidR="000D2EE6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/>
          <w:sz w:val="32"/>
          <w:szCs w:val="32"/>
        </w:rPr>
        <w:fldChar w:fldCharType="begin"/>
      </w:r>
      <w:r w:rsidR="000D2EE6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="000D2EE6" w:rsidRPr="008D7723">
        <w:rPr>
          <w:rFonts w:ascii="仿宋" w:eastAsia="仿宋" w:hAnsi="仿宋" w:hint="eastAsia"/>
          <w:sz w:val="32"/>
          <w:szCs w:val="32"/>
        </w:rPr>
        <w:instrText>= 2 \* GB4</w:instrText>
      </w:r>
      <w:r w:rsidR="000D2EE6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Pr="008D7723">
        <w:rPr>
          <w:rFonts w:ascii="仿宋" w:eastAsia="仿宋" w:hAnsi="仿宋"/>
          <w:sz w:val="32"/>
          <w:szCs w:val="32"/>
        </w:rPr>
        <w:fldChar w:fldCharType="separate"/>
      </w:r>
      <w:r w:rsidR="000D2EE6" w:rsidRPr="008D7723">
        <w:rPr>
          <w:rFonts w:ascii="仿宋" w:eastAsia="仿宋" w:hAnsi="仿宋" w:hint="eastAsia"/>
          <w:noProof/>
          <w:sz w:val="32"/>
          <w:szCs w:val="32"/>
        </w:rPr>
        <w:t>㈡</w:t>
      </w:r>
      <w:r w:rsidRPr="008D7723">
        <w:rPr>
          <w:rFonts w:ascii="仿宋" w:eastAsia="仿宋" w:hAnsi="仿宋"/>
          <w:sz w:val="32"/>
          <w:szCs w:val="32"/>
        </w:rPr>
        <w:fldChar w:fldCharType="end"/>
      </w:r>
      <w:r w:rsidR="000D2EE6" w:rsidRPr="008D7723">
        <w:rPr>
          <w:rFonts w:ascii="仿宋" w:eastAsia="仿宋" w:hAnsi="仿宋"/>
          <w:sz w:val="32"/>
          <w:szCs w:val="32"/>
        </w:rPr>
        <w:t>实效性原则</w:t>
      </w:r>
      <w:r w:rsidR="000D2EE6" w:rsidRPr="008D7723">
        <w:rPr>
          <w:rFonts w:ascii="仿宋" w:eastAsia="仿宋" w:hAnsi="仿宋" w:hint="eastAsia"/>
          <w:sz w:val="32"/>
          <w:szCs w:val="32"/>
        </w:rPr>
        <w:t>。</w:t>
      </w:r>
      <w:r w:rsidR="001A09A3" w:rsidRPr="008D7723">
        <w:rPr>
          <w:rFonts w:ascii="仿宋" w:eastAsia="仿宋" w:hAnsi="仿宋"/>
          <w:sz w:val="32"/>
          <w:szCs w:val="32"/>
        </w:rPr>
        <w:t>举办或承办的国际会议必须与学校</w:t>
      </w:r>
      <w:r w:rsidR="008D7723" w:rsidRPr="008D7723">
        <w:rPr>
          <w:rFonts w:ascii="仿宋" w:eastAsia="仿宋" w:hAnsi="仿宋" w:hint="eastAsia"/>
          <w:sz w:val="32"/>
          <w:szCs w:val="32"/>
        </w:rPr>
        <w:t>或</w:t>
      </w:r>
      <w:r w:rsidR="001A09A3" w:rsidRPr="008D7723">
        <w:rPr>
          <w:rFonts w:ascii="仿宋" w:eastAsia="仿宋" w:hAnsi="仿宋"/>
          <w:sz w:val="32"/>
          <w:szCs w:val="32"/>
        </w:rPr>
        <w:t>具体承办部门的学科专业密切相关</w:t>
      </w:r>
      <w:r w:rsidR="001A09A3" w:rsidRPr="008D7723">
        <w:rPr>
          <w:rFonts w:ascii="仿宋" w:eastAsia="仿宋" w:hAnsi="仿宋" w:hint="eastAsia"/>
          <w:sz w:val="32"/>
          <w:szCs w:val="32"/>
        </w:rPr>
        <w:t>，</w:t>
      </w:r>
      <w:r w:rsidR="001A09A3" w:rsidRPr="008D7723">
        <w:rPr>
          <w:rFonts w:ascii="仿宋" w:eastAsia="仿宋" w:hAnsi="仿宋"/>
          <w:sz w:val="32"/>
          <w:szCs w:val="32"/>
        </w:rPr>
        <w:t>对学校</w:t>
      </w:r>
      <w:r w:rsidR="001A09A3" w:rsidRPr="008D7723">
        <w:rPr>
          <w:rFonts w:ascii="仿宋" w:eastAsia="仿宋" w:hAnsi="仿宋" w:hint="eastAsia"/>
          <w:sz w:val="32"/>
          <w:szCs w:val="32"/>
        </w:rPr>
        <w:t>“双一流”建设具有推动</w:t>
      </w:r>
      <w:r w:rsidR="00990BD5">
        <w:rPr>
          <w:rFonts w:ascii="仿宋" w:eastAsia="仿宋" w:hAnsi="仿宋" w:hint="eastAsia"/>
          <w:sz w:val="32"/>
          <w:szCs w:val="32"/>
        </w:rPr>
        <w:t>和引领</w:t>
      </w:r>
      <w:r w:rsidR="001A09A3" w:rsidRPr="008D7723">
        <w:rPr>
          <w:rFonts w:ascii="仿宋" w:eastAsia="仿宋" w:hAnsi="仿宋" w:hint="eastAsia"/>
          <w:sz w:val="32"/>
          <w:szCs w:val="32"/>
        </w:rPr>
        <w:t>作用。</w:t>
      </w:r>
    </w:p>
    <w:p w:rsidR="000D2EE6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/>
          <w:sz w:val="32"/>
          <w:szCs w:val="32"/>
        </w:rPr>
        <w:lastRenderedPageBreak/>
        <w:fldChar w:fldCharType="begin"/>
      </w:r>
      <w:r w:rsidR="008D7723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="008D7723" w:rsidRPr="008D7723">
        <w:rPr>
          <w:rFonts w:ascii="仿宋" w:eastAsia="仿宋" w:hAnsi="仿宋" w:hint="eastAsia"/>
          <w:sz w:val="32"/>
          <w:szCs w:val="32"/>
        </w:rPr>
        <w:instrText>= 3 \* GB4</w:instrText>
      </w:r>
      <w:r w:rsidR="008D7723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Pr="008D7723">
        <w:rPr>
          <w:rFonts w:ascii="仿宋" w:eastAsia="仿宋" w:hAnsi="仿宋"/>
          <w:sz w:val="32"/>
          <w:szCs w:val="32"/>
        </w:rPr>
        <w:fldChar w:fldCharType="separate"/>
      </w:r>
      <w:r w:rsidR="008D7723" w:rsidRPr="008D7723">
        <w:rPr>
          <w:rFonts w:ascii="仿宋" w:eastAsia="仿宋" w:hAnsi="仿宋" w:hint="eastAsia"/>
          <w:noProof/>
          <w:sz w:val="32"/>
          <w:szCs w:val="32"/>
        </w:rPr>
        <w:t>㈢</w:t>
      </w:r>
      <w:r w:rsidRPr="008D7723">
        <w:rPr>
          <w:rFonts w:ascii="仿宋" w:eastAsia="仿宋" w:hAnsi="仿宋"/>
          <w:sz w:val="32"/>
          <w:szCs w:val="32"/>
        </w:rPr>
        <w:fldChar w:fldCharType="end"/>
      </w:r>
      <w:r w:rsidR="00990BD5">
        <w:rPr>
          <w:rFonts w:ascii="仿宋" w:eastAsia="仿宋" w:hAnsi="仿宋"/>
          <w:sz w:val="32"/>
          <w:szCs w:val="32"/>
        </w:rPr>
        <w:t>规范性原则</w:t>
      </w:r>
      <w:r w:rsidR="00990BD5">
        <w:rPr>
          <w:rFonts w:ascii="仿宋" w:eastAsia="仿宋" w:hAnsi="仿宋" w:hint="eastAsia"/>
          <w:sz w:val="32"/>
          <w:szCs w:val="32"/>
        </w:rPr>
        <w:t>。</w:t>
      </w:r>
      <w:r w:rsidR="0059233B">
        <w:rPr>
          <w:rFonts w:ascii="仿宋" w:eastAsia="仿宋" w:hAnsi="仿宋" w:hint="eastAsia"/>
          <w:sz w:val="32"/>
          <w:szCs w:val="32"/>
        </w:rPr>
        <w:t>召开会议要依规定进行，严格履行上级机关规定的程序。</w:t>
      </w:r>
    </w:p>
    <w:p w:rsidR="00990BD5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990BD5">
        <w:rPr>
          <w:rFonts w:ascii="仿宋" w:eastAsia="仿宋" w:hAnsi="仿宋"/>
          <w:sz w:val="32"/>
          <w:szCs w:val="32"/>
        </w:rPr>
        <w:instrText xml:space="preserve"> </w:instrText>
      </w:r>
      <w:r w:rsidR="00990BD5">
        <w:rPr>
          <w:rFonts w:ascii="仿宋" w:eastAsia="仿宋" w:hAnsi="仿宋" w:hint="eastAsia"/>
          <w:sz w:val="32"/>
          <w:szCs w:val="32"/>
        </w:rPr>
        <w:instrText>= 4 \* GB4</w:instrText>
      </w:r>
      <w:r w:rsidR="00990BD5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990BD5">
        <w:rPr>
          <w:rFonts w:ascii="仿宋" w:eastAsia="仿宋" w:hAnsi="仿宋" w:hint="eastAsia"/>
          <w:noProof/>
          <w:sz w:val="32"/>
          <w:szCs w:val="32"/>
        </w:rPr>
        <w:t>㈣</w:t>
      </w:r>
      <w:r>
        <w:rPr>
          <w:rFonts w:ascii="仿宋" w:eastAsia="仿宋" w:hAnsi="仿宋"/>
          <w:sz w:val="32"/>
          <w:szCs w:val="32"/>
        </w:rPr>
        <w:fldChar w:fldCharType="end"/>
      </w:r>
      <w:r w:rsidR="00990BD5">
        <w:rPr>
          <w:rFonts w:ascii="仿宋" w:eastAsia="仿宋" w:hAnsi="仿宋"/>
          <w:sz w:val="32"/>
          <w:szCs w:val="32"/>
        </w:rPr>
        <w:t>精简性原则</w:t>
      </w:r>
      <w:r w:rsidR="00990BD5">
        <w:rPr>
          <w:rFonts w:ascii="仿宋" w:eastAsia="仿宋" w:hAnsi="仿宋" w:hint="eastAsia"/>
          <w:sz w:val="32"/>
          <w:szCs w:val="32"/>
        </w:rPr>
        <w:t>。</w:t>
      </w:r>
      <w:r w:rsidR="00990BD5" w:rsidRPr="008D7723">
        <w:rPr>
          <w:rFonts w:ascii="仿宋" w:eastAsia="仿宋" w:hAnsi="仿宋" w:hint="eastAsia"/>
          <w:sz w:val="32"/>
          <w:szCs w:val="32"/>
        </w:rPr>
        <w:t>严格控制会议规模，坚决纠正国际会议规模越大越好的错误认识，避免片面追求参会人数。百人以上的国际会议要慎办少办。与国际组织及外国有关团</w:t>
      </w:r>
      <w:r w:rsidR="0059233B">
        <w:rPr>
          <w:rFonts w:ascii="仿宋" w:eastAsia="仿宋" w:hAnsi="仿宋" w:hint="eastAsia"/>
          <w:sz w:val="32"/>
          <w:szCs w:val="32"/>
        </w:rPr>
        <w:t>体、机构共同举办或受其委托承办的国际会议，规模原则上不超过往届；节俭办会，节约开支</w:t>
      </w:r>
      <w:r w:rsidR="00990BD5" w:rsidRPr="008D7723">
        <w:rPr>
          <w:rFonts w:ascii="仿宋" w:eastAsia="仿宋" w:hAnsi="仿宋" w:hint="eastAsia"/>
          <w:sz w:val="32"/>
          <w:szCs w:val="32"/>
        </w:rPr>
        <w:t>。</w:t>
      </w:r>
    </w:p>
    <w:p w:rsidR="00990BD5" w:rsidRDefault="000D2EE6" w:rsidP="00713667">
      <w:pPr>
        <w:spacing w:line="500" w:lineRule="exact"/>
        <w:ind w:left="705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三、</w:t>
      </w:r>
      <w:r w:rsidR="00585743">
        <w:rPr>
          <w:rFonts w:ascii="仿宋" w:eastAsia="仿宋" w:hAnsi="仿宋" w:hint="eastAsia"/>
          <w:sz w:val="32"/>
          <w:szCs w:val="32"/>
        </w:rPr>
        <w:t>召开</w:t>
      </w:r>
      <w:r w:rsidRPr="008D7723">
        <w:rPr>
          <w:rFonts w:ascii="仿宋" w:eastAsia="仿宋" w:hAnsi="仿宋" w:hint="eastAsia"/>
          <w:sz w:val="32"/>
          <w:szCs w:val="32"/>
        </w:rPr>
        <w:t>国际会议申报审批程序</w:t>
      </w:r>
    </w:p>
    <w:p w:rsidR="000D2EE6" w:rsidRPr="008D7723" w:rsidRDefault="00BA7864" w:rsidP="00713667">
      <w:pPr>
        <w:spacing w:line="500" w:lineRule="exact"/>
        <w:ind w:left="705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/>
          <w:sz w:val="32"/>
          <w:szCs w:val="32"/>
        </w:rPr>
        <w:fldChar w:fldCharType="begin"/>
      </w:r>
      <w:r w:rsidR="000D2EE6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="000D2EE6" w:rsidRPr="008D7723">
        <w:rPr>
          <w:rFonts w:ascii="仿宋" w:eastAsia="仿宋" w:hAnsi="仿宋" w:hint="eastAsia"/>
          <w:sz w:val="32"/>
          <w:szCs w:val="32"/>
        </w:rPr>
        <w:instrText>= 1 \* GB4</w:instrText>
      </w:r>
      <w:r w:rsidR="000D2EE6" w:rsidRPr="008D7723">
        <w:rPr>
          <w:rFonts w:ascii="仿宋" w:eastAsia="仿宋" w:hAnsi="仿宋"/>
          <w:sz w:val="32"/>
          <w:szCs w:val="32"/>
        </w:rPr>
        <w:instrText xml:space="preserve"> </w:instrText>
      </w:r>
      <w:r w:rsidRPr="008D7723">
        <w:rPr>
          <w:rFonts w:ascii="仿宋" w:eastAsia="仿宋" w:hAnsi="仿宋"/>
          <w:sz w:val="32"/>
          <w:szCs w:val="32"/>
        </w:rPr>
        <w:fldChar w:fldCharType="separate"/>
      </w:r>
      <w:r w:rsidR="000D2EE6" w:rsidRPr="008D7723">
        <w:rPr>
          <w:rFonts w:ascii="仿宋" w:eastAsia="仿宋" w:hAnsi="仿宋" w:hint="eastAsia"/>
          <w:noProof/>
          <w:sz w:val="32"/>
          <w:szCs w:val="32"/>
        </w:rPr>
        <w:t>㈠</w:t>
      </w:r>
      <w:r w:rsidRPr="008D7723">
        <w:rPr>
          <w:rFonts w:ascii="仿宋" w:eastAsia="仿宋" w:hAnsi="仿宋"/>
          <w:sz w:val="32"/>
          <w:szCs w:val="32"/>
        </w:rPr>
        <w:fldChar w:fldCharType="end"/>
      </w:r>
      <w:r w:rsidR="00782863">
        <w:rPr>
          <w:rFonts w:ascii="仿宋" w:eastAsia="仿宋" w:hAnsi="仿宋"/>
          <w:sz w:val="32"/>
          <w:szCs w:val="32"/>
        </w:rPr>
        <w:t>计划制定与上报</w:t>
      </w:r>
    </w:p>
    <w:p w:rsidR="00585743" w:rsidRPr="008D7723" w:rsidRDefault="00782863" w:rsidP="00713667">
      <w:pPr>
        <w:spacing w:line="500" w:lineRule="exact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拟举办国际会议</w:t>
      </w:r>
      <w:r w:rsidRPr="008D7723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须</w:t>
      </w:r>
      <w:r w:rsidRPr="008D7723">
        <w:rPr>
          <w:rFonts w:ascii="仿宋" w:eastAsia="仿宋" w:hAnsi="仿宋" w:hint="eastAsia"/>
          <w:sz w:val="32"/>
          <w:szCs w:val="32"/>
        </w:rPr>
        <w:t>于每年11月</w:t>
      </w:r>
      <w:r>
        <w:rPr>
          <w:rFonts w:ascii="仿宋" w:eastAsia="仿宋" w:hAnsi="仿宋" w:hint="eastAsia"/>
          <w:sz w:val="32"/>
          <w:szCs w:val="32"/>
        </w:rPr>
        <w:t>30日前提出召开国际会议计划，并</w:t>
      </w:r>
      <w:r w:rsidRPr="008D7723">
        <w:rPr>
          <w:rFonts w:ascii="仿宋" w:eastAsia="仿宋" w:hAnsi="仿宋" w:hint="eastAsia"/>
          <w:sz w:val="32"/>
          <w:szCs w:val="32"/>
        </w:rPr>
        <w:t>填写《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D7723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召开国际会议</w:t>
      </w:r>
      <w:r w:rsidRPr="008D7723">
        <w:rPr>
          <w:rFonts w:ascii="仿宋" w:eastAsia="仿宋" w:hAnsi="仿宋" w:hint="eastAsia"/>
          <w:sz w:val="32"/>
          <w:szCs w:val="32"/>
        </w:rPr>
        <w:t>计划表》</w:t>
      </w:r>
      <w:r>
        <w:rPr>
          <w:rFonts w:ascii="仿宋" w:eastAsia="仿宋" w:hAnsi="仿宋" w:hint="eastAsia"/>
          <w:sz w:val="32"/>
          <w:szCs w:val="32"/>
        </w:rPr>
        <w:t>报国际交流合作处，国际交流合作处汇总全校申报情况</w:t>
      </w:r>
      <w:r w:rsidR="00647983">
        <w:rPr>
          <w:rFonts w:ascii="仿宋" w:eastAsia="仿宋" w:hAnsi="仿宋" w:hint="eastAsia"/>
          <w:sz w:val="32"/>
          <w:szCs w:val="32"/>
        </w:rPr>
        <w:t>后报分管校长，由分管校长提请校长办公会议审议</w:t>
      </w:r>
      <w:r w:rsidR="00250B36">
        <w:rPr>
          <w:rFonts w:ascii="仿宋" w:eastAsia="仿宋" w:hAnsi="仿宋" w:hint="eastAsia"/>
          <w:sz w:val="32"/>
          <w:szCs w:val="32"/>
        </w:rPr>
        <w:t>，通过后</w:t>
      </w:r>
      <w:r w:rsidR="00CC1362">
        <w:rPr>
          <w:rFonts w:ascii="仿宋" w:eastAsia="仿宋" w:hAnsi="仿宋" w:hint="eastAsia"/>
          <w:sz w:val="32"/>
          <w:szCs w:val="32"/>
        </w:rPr>
        <w:t>由</w:t>
      </w:r>
      <w:r w:rsidR="00250B36">
        <w:rPr>
          <w:rFonts w:ascii="仿宋" w:eastAsia="仿宋" w:hAnsi="仿宋" w:hint="eastAsia"/>
          <w:sz w:val="32"/>
          <w:szCs w:val="32"/>
        </w:rPr>
        <w:t>国际交流合作处上</w:t>
      </w:r>
      <w:r>
        <w:rPr>
          <w:rFonts w:ascii="仿宋" w:eastAsia="仿宋" w:hAnsi="仿宋" w:hint="eastAsia"/>
          <w:sz w:val="32"/>
          <w:szCs w:val="32"/>
        </w:rPr>
        <w:t>报</w:t>
      </w:r>
      <w:r w:rsidR="00250B36">
        <w:rPr>
          <w:rFonts w:ascii="仿宋" w:eastAsia="仿宋" w:hAnsi="仿宋" w:hint="eastAsia"/>
          <w:sz w:val="32"/>
          <w:szCs w:val="32"/>
        </w:rPr>
        <w:t>教育厅、省外办等</w:t>
      </w:r>
      <w:r>
        <w:rPr>
          <w:rFonts w:ascii="仿宋" w:eastAsia="仿宋" w:hAnsi="仿宋" w:hint="eastAsia"/>
          <w:sz w:val="32"/>
          <w:szCs w:val="32"/>
        </w:rPr>
        <w:t>上级主管部门</w:t>
      </w:r>
      <w:r w:rsidR="00250B36">
        <w:rPr>
          <w:rFonts w:ascii="仿宋" w:eastAsia="仿宋" w:hAnsi="仿宋" w:hint="eastAsia"/>
          <w:sz w:val="32"/>
          <w:szCs w:val="32"/>
        </w:rPr>
        <w:t>备案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8574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585743">
        <w:rPr>
          <w:rFonts w:ascii="仿宋" w:eastAsia="仿宋" w:hAnsi="仿宋"/>
          <w:sz w:val="32"/>
          <w:szCs w:val="32"/>
        </w:rPr>
        <w:instrText xml:space="preserve"> </w:instrText>
      </w:r>
      <w:r w:rsidR="00585743">
        <w:rPr>
          <w:rFonts w:ascii="仿宋" w:eastAsia="仿宋" w:hAnsi="仿宋" w:hint="eastAsia"/>
          <w:sz w:val="32"/>
          <w:szCs w:val="32"/>
        </w:rPr>
        <w:instrText>= 2 \* GB4</w:instrText>
      </w:r>
      <w:r w:rsidR="00585743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585743">
        <w:rPr>
          <w:rFonts w:ascii="仿宋" w:eastAsia="仿宋" w:hAnsi="仿宋" w:hint="eastAsia"/>
          <w:noProof/>
          <w:sz w:val="32"/>
          <w:szCs w:val="32"/>
        </w:rPr>
        <w:t>㈡</w:t>
      </w:r>
      <w:r>
        <w:rPr>
          <w:rFonts w:ascii="仿宋" w:eastAsia="仿宋" w:hAnsi="仿宋"/>
          <w:sz w:val="32"/>
          <w:szCs w:val="32"/>
        </w:rPr>
        <w:fldChar w:fldCharType="end"/>
      </w:r>
      <w:r w:rsidR="00585743">
        <w:rPr>
          <w:rFonts w:ascii="仿宋" w:eastAsia="仿宋" w:hAnsi="仿宋"/>
          <w:sz w:val="32"/>
          <w:szCs w:val="32"/>
        </w:rPr>
        <w:t>申报</w:t>
      </w:r>
      <w:r w:rsidR="00250B36">
        <w:rPr>
          <w:rFonts w:ascii="仿宋" w:eastAsia="仿宋" w:hAnsi="仿宋" w:hint="eastAsia"/>
          <w:sz w:val="32"/>
          <w:szCs w:val="32"/>
        </w:rPr>
        <w:t>与</w:t>
      </w:r>
      <w:r w:rsidR="00585743">
        <w:rPr>
          <w:rFonts w:ascii="仿宋" w:eastAsia="仿宋" w:hAnsi="仿宋"/>
          <w:sz w:val="32"/>
          <w:szCs w:val="32"/>
        </w:rPr>
        <w:t>审批</w:t>
      </w:r>
    </w:p>
    <w:p w:rsidR="00585743" w:rsidRPr="008D7723" w:rsidRDefault="00585743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8D7723">
        <w:rPr>
          <w:rFonts w:ascii="仿宋" w:eastAsia="仿宋" w:hAnsi="仿宋" w:hint="eastAsia"/>
          <w:sz w:val="32"/>
          <w:szCs w:val="32"/>
        </w:rPr>
        <w:t>主管部门</w:t>
      </w:r>
      <w:r>
        <w:rPr>
          <w:rFonts w:ascii="仿宋" w:eastAsia="仿宋" w:hAnsi="仿宋" w:hint="eastAsia"/>
          <w:sz w:val="32"/>
          <w:szCs w:val="32"/>
        </w:rPr>
        <w:t>申报</w:t>
      </w:r>
      <w:r w:rsidR="00647983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审批</w:t>
      </w:r>
    </w:p>
    <w:p w:rsidR="00585743" w:rsidRPr="008D7723" w:rsidRDefault="00585743" w:rsidP="00713667">
      <w:pPr>
        <w:spacing w:line="500" w:lineRule="exact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 xml:space="preserve">    会议</w:t>
      </w:r>
      <w:r w:rsidR="005B7547">
        <w:rPr>
          <w:rFonts w:ascii="仿宋" w:eastAsia="仿宋" w:hAnsi="仿宋" w:hint="eastAsia"/>
          <w:sz w:val="32"/>
          <w:szCs w:val="32"/>
        </w:rPr>
        <w:t>召开前至少</w:t>
      </w:r>
      <w:r w:rsidRPr="008D7723">
        <w:rPr>
          <w:rFonts w:ascii="仿宋" w:eastAsia="仿宋" w:hAnsi="仿宋" w:hint="eastAsia"/>
          <w:sz w:val="32"/>
          <w:szCs w:val="32"/>
        </w:rPr>
        <w:t>四个月</w:t>
      </w:r>
      <w:r w:rsidR="005B7547">
        <w:rPr>
          <w:rFonts w:ascii="仿宋" w:eastAsia="仿宋" w:hAnsi="仿宋" w:hint="eastAsia"/>
          <w:sz w:val="32"/>
          <w:szCs w:val="32"/>
        </w:rPr>
        <w:t>向上级主管部门申报审批。国际会议举办和承办部门向学校国际交流合作处提交</w:t>
      </w:r>
      <w:r w:rsidR="00FA7E07">
        <w:rPr>
          <w:rFonts w:ascii="仿宋" w:eastAsia="仿宋" w:hAnsi="仿宋" w:hint="eastAsia"/>
          <w:sz w:val="32"/>
          <w:szCs w:val="32"/>
        </w:rPr>
        <w:t>召开国际会议申请报告及相关材料</w:t>
      </w:r>
      <w:r w:rsidRPr="008D7723">
        <w:rPr>
          <w:rFonts w:ascii="仿宋" w:eastAsia="仿宋" w:hAnsi="仿宋" w:hint="eastAsia"/>
          <w:sz w:val="32"/>
          <w:szCs w:val="32"/>
        </w:rPr>
        <w:t>，国际交流合作处</w:t>
      </w:r>
      <w:r w:rsidR="00FA7E07">
        <w:rPr>
          <w:rFonts w:ascii="仿宋" w:eastAsia="仿宋" w:hAnsi="仿宋" w:hint="eastAsia"/>
          <w:sz w:val="32"/>
          <w:szCs w:val="32"/>
        </w:rPr>
        <w:t>起草文件经主管领导签批</w:t>
      </w:r>
      <w:r w:rsidRPr="008D77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上报</w:t>
      </w:r>
      <w:r w:rsidR="00FA7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上级主管部门（教育厅、省台办等）审批</w:t>
      </w:r>
      <w:r w:rsidRPr="008D7723">
        <w:rPr>
          <w:rFonts w:ascii="仿宋" w:eastAsia="仿宋" w:hAnsi="仿宋" w:hint="eastAsia"/>
          <w:sz w:val="32"/>
          <w:szCs w:val="32"/>
        </w:rPr>
        <w:t>。</w:t>
      </w:r>
    </w:p>
    <w:p w:rsidR="00585743" w:rsidRPr="008D7723" w:rsidRDefault="00585743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、省外办申报与审批</w:t>
      </w:r>
    </w:p>
    <w:p w:rsidR="00585743" w:rsidRPr="008D7723" w:rsidRDefault="00585743" w:rsidP="00713667">
      <w:pPr>
        <w:spacing w:line="500" w:lineRule="exact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 xml:space="preserve">    </w:t>
      </w:r>
      <w:r w:rsidR="00FA7E07">
        <w:rPr>
          <w:rFonts w:ascii="仿宋" w:eastAsia="仿宋" w:hAnsi="仿宋" w:hint="eastAsia"/>
          <w:sz w:val="32"/>
          <w:szCs w:val="32"/>
        </w:rPr>
        <w:t>上级主管部门（</w:t>
      </w:r>
      <w:r w:rsidR="00FA7E07" w:rsidRPr="008D7723">
        <w:rPr>
          <w:rFonts w:ascii="仿宋" w:eastAsia="仿宋" w:hAnsi="仿宋" w:hint="eastAsia"/>
          <w:sz w:val="32"/>
          <w:szCs w:val="32"/>
        </w:rPr>
        <w:t>教育厅或省台办</w:t>
      </w:r>
      <w:r w:rsidR="00FA7E07">
        <w:rPr>
          <w:rFonts w:ascii="仿宋" w:eastAsia="仿宋" w:hAnsi="仿宋" w:hint="eastAsia"/>
          <w:sz w:val="32"/>
          <w:szCs w:val="32"/>
        </w:rPr>
        <w:t>）</w:t>
      </w:r>
      <w:r w:rsidRPr="008D7723">
        <w:rPr>
          <w:rFonts w:ascii="仿宋" w:eastAsia="仿宋" w:hAnsi="仿宋" w:hint="eastAsia"/>
          <w:sz w:val="32"/>
          <w:szCs w:val="32"/>
        </w:rPr>
        <w:t>批</w:t>
      </w:r>
      <w:r w:rsidR="00FA7E07">
        <w:rPr>
          <w:rFonts w:ascii="仿宋" w:eastAsia="仿宋" w:hAnsi="仿宋" w:hint="eastAsia"/>
          <w:sz w:val="32"/>
          <w:szCs w:val="32"/>
        </w:rPr>
        <w:t>准</w:t>
      </w:r>
      <w:r w:rsidRPr="008D7723">
        <w:rPr>
          <w:rFonts w:ascii="仿宋" w:eastAsia="仿宋" w:hAnsi="仿宋" w:hint="eastAsia"/>
          <w:sz w:val="32"/>
          <w:szCs w:val="32"/>
        </w:rPr>
        <w:t>后，国际交流</w:t>
      </w:r>
      <w:proofErr w:type="gramStart"/>
      <w:r w:rsidRPr="008D7723">
        <w:rPr>
          <w:rFonts w:ascii="仿宋" w:eastAsia="仿宋" w:hAnsi="仿宋" w:hint="eastAsia"/>
          <w:sz w:val="32"/>
          <w:szCs w:val="32"/>
        </w:rPr>
        <w:t>合作处</w:t>
      </w:r>
      <w:r w:rsidR="00FA7E07">
        <w:rPr>
          <w:rFonts w:ascii="仿宋" w:eastAsia="仿宋" w:hAnsi="仿宋" w:hint="eastAsia"/>
          <w:sz w:val="32"/>
          <w:szCs w:val="32"/>
        </w:rPr>
        <w:t>凭上级</w:t>
      </w:r>
      <w:proofErr w:type="gramEnd"/>
      <w:r w:rsidR="00FA7E07">
        <w:rPr>
          <w:rFonts w:ascii="仿宋" w:eastAsia="仿宋" w:hAnsi="仿宋" w:hint="eastAsia"/>
          <w:sz w:val="32"/>
          <w:szCs w:val="32"/>
        </w:rPr>
        <w:t>主管部门批准函和学校请示文件向</w:t>
      </w:r>
      <w:r w:rsidRPr="008D7723">
        <w:rPr>
          <w:rFonts w:ascii="仿宋" w:eastAsia="仿宋" w:hAnsi="仿宋" w:hint="eastAsia"/>
          <w:sz w:val="32"/>
          <w:szCs w:val="32"/>
        </w:rPr>
        <w:t>省外办</w:t>
      </w:r>
      <w:r w:rsidR="00FA7E07">
        <w:rPr>
          <w:rFonts w:ascii="仿宋" w:eastAsia="仿宋" w:hAnsi="仿宋" w:hint="eastAsia"/>
          <w:sz w:val="32"/>
          <w:szCs w:val="32"/>
        </w:rPr>
        <w:t>申报审批</w:t>
      </w:r>
      <w:r w:rsidRPr="008D7723">
        <w:rPr>
          <w:rFonts w:ascii="仿宋" w:eastAsia="仿宋" w:hAnsi="仿宋" w:hint="eastAsia"/>
          <w:sz w:val="32"/>
          <w:szCs w:val="32"/>
        </w:rPr>
        <w:t>。</w:t>
      </w:r>
    </w:p>
    <w:p w:rsidR="00585743" w:rsidRPr="008D7723" w:rsidRDefault="00585743" w:rsidP="00713667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省外办批</w:t>
      </w:r>
      <w:r w:rsidR="00AD0949">
        <w:rPr>
          <w:rFonts w:ascii="仿宋" w:eastAsia="仿宋" w:hAnsi="仿宋" w:hint="eastAsia"/>
          <w:sz w:val="32"/>
          <w:szCs w:val="32"/>
        </w:rPr>
        <w:t>准</w:t>
      </w:r>
      <w:r w:rsidRPr="008D7723">
        <w:rPr>
          <w:rFonts w:ascii="仿宋" w:eastAsia="仿宋" w:hAnsi="仿宋" w:hint="eastAsia"/>
          <w:sz w:val="32"/>
          <w:szCs w:val="32"/>
        </w:rPr>
        <w:t>后，举办</w:t>
      </w:r>
      <w:r w:rsidR="00AD0949">
        <w:rPr>
          <w:rFonts w:ascii="仿宋" w:eastAsia="仿宋" w:hAnsi="仿宋" w:hint="eastAsia"/>
          <w:sz w:val="32"/>
          <w:szCs w:val="32"/>
        </w:rPr>
        <w:t>或承办</w:t>
      </w:r>
      <w:r w:rsidRPr="008D7723">
        <w:rPr>
          <w:rFonts w:ascii="仿宋" w:eastAsia="仿宋" w:hAnsi="仿宋" w:hint="eastAsia"/>
          <w:sz w:val="32"/>
          <w:szCs w:val="32"/>
        </w:rPr>
        <w:t>单位</w:t>
      </w:r>
      <w:r w:rsidR="00AD0949">
        <w:rPr>
          <w:rFonts w:ascii="仿宋" w:eastAsia="仿宋" w:hAnsi="仿宋" w:hint="eastAsia"/>
          <w:sz w:val="32"/>
          <w:szCs w:val="32"/>
        </w:rPr>
        <w:t>方可</w:t>
      </w:r>
      <w:r w:rsidRPr="008D7723">
        <w:rPr>
          <w:rFonts w:ascii="仿宋" w:eastAsia="仿宋" w:hAnsi="仿宋" w:hint="eastAsia"/>
          <w:sz w:val="32"/>
          <w:szCs w:val="32"/>
        </w:rPr>
        <w:t>向</w:t>
      </w:r>
      <w:r w:rsidR="00AD0949">
        <w:rPr>
          <w:rFonts w:ascii="仿宋" w:eastAsia="仿宋" w:hAnsi="仿宋" w:hint="eastAsia"/>
          <w:sz w:val="32"/>
          <w:szCs w:val="32"/>
        </w:rPr>
        <w:t>拟参会人员</w:t>
      </w:r>
      <w:r w:rsidRPr="008D7723">
        <w:rPr>
          <w:rFonts w:ascii="仿宋" w:eastAsia="仿宋" w:hAnsi="仿宋" w:hint="eastAsia"/>
          <w:sz w:val="32"/>
          <w:szCs w:val="32"/>
        </w:rPr>
        <w:t>发放参会邀请函</w:t>
      </w:r>
      <w:r w:rsidR="00AD0949">
        <w:rPr>
          <w:rFonts w:ascii="仿宋" w:eastAsia="仿宋" w:hAnsi="仿宋" w:hint="eastAsia"/>
          <w:sz w:val="32"/>
          <w:szCs w:val="32"/>
        </w:rPr>
        <w:t>和会议通知，着手召开国际会议准备工作</w:t>
      </w:r>
      <w:r w:rsidRPr="008D7723">
        <w:rPr>
          <w:rFonts w:ascii="仿宋" w:eastAsia="仿宋" w:hAnsi="仿宋" w:hint="eastAsia"/>
          <w:sz w:val="32"/>
          <w:szCs w:val="32"/>
        </w:rPr>
        <w:t>。未经批准，任何部门不得</w:t>
      </w:r>
      <w:r w:rsidR="00AD0949">
        <w:rPr>
          <w:rFonts w:ascii="仿宋" w:eastAsia="仿宋" w:hAnsi="仿宋" w:hint="eastAsia"/>
          <w:sz w:val="32"/>
          <w:szCs w:val="32"/>
        </w:rPr>
        <w:t>进行</w:t>
      </w:r>
      <w:proofErr w:type="gramStart"/>
      <w:r w:rsidR="00AD0949">
        <w:rPr>
          <w:rFonts w:ascii="仿宋" w:eastAsia="仿宋" w:hAnsi="仿宋" w:hint="eastAsia"/>
          <w:sz w:val="32"/>
          <w:szCs w:val="32"/>
        </w:rPr>
        <w:t>与召开</w:t>
      </w:r>
      <w:proofErr w:type="gramEnd"/>
      <w:r w:rsidR="00AD0949">
        <w:rPr>
          <w:rFonts w:ascii="仿宋" w:eastAsia="仿宋" w:hAnsi="仿宋" w:hint="eastAsia"/>
          <w:sz w:val="32"/>
          <w:szCs w:val="32"/>
        </w:rPr>
        <w:t>国际会议有关的工作，不得对外</w:t>
      </w:r>
      <w:r w:rsidRPr="008D7723">
        <w:rPr>
          <w:rFonts w:ascii="仿宋" w:eastAsia="仿宋" w:hAnsi="仿宋" w:hint="eastAsia"/>
          <w:sz w:val="32"/>
          <w:szCs w:val="32"/>
        </w:rPr>
        <w:t>承诺举办国际会议。</w:t>
      </w:r>
    </w:p>
    <w:p w:rsidR="00585743" w:rsidRDefault="000D2EE6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723">
        <w:rPr>
          <w:rFonts w:ascii="仿宋" w:eastAsia="仿宋" w:hAnsi="仿宋" w:hint="eastAsia"/>
          <w:sz w:val="32"/>
          <w:szCs w:val="32"/>
        </w:rPr>
        <w:t>四</w:t>
      </w:r>
      <w:r w:rsidR="00585743">
        <w:rPr>
          <w:rFonts w:ascii="仿宋" w:eastAsia="仿宋" w:hAnsi="仿宋" w:hint="eastAsia"/>
          <w:sz w:val="32"/>
          <w:szCs w:val="32"/>
        </w:rPr>
        <w:t>、</w:t>
      </w:r>
      <w:r w:rsidR="00647983">
        <w:rPr>
          <w:rFonts w:ascii="仿宋" w:eastAsia="仿宋" w:hAnsi="仿宋" w:hint="eastAsia"/>
          <w:sz w:val="32"/>
          <w:szCs w:val="32"/>
        </w:rPr>
        <w:t>申报所需材料</w:t>
      </w:r>
    </w:p>
    <w:p w:rsidR="00647983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fldChar w:fldCharType="begin"/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 w:rsidR="00647983">
        <w:rPr>
          <w:rFonts w:ascii="仿宋" w:eastAsia="仿宋" w:hAnsi="仿宋" w:hint="eastAsia"/>
          <w:sz w:val="32"/>
          <w:szCs w:val="32"/>
        </w:rPr>
        <w:instrText>= 1 \* GB4</w:instrText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647983">
        <w:rPr>
          <w:rFonts w:ascii="仿宋" w:eastAsia="仿宋" w:hAnsi="仿宋" w:hint="eastAsia"/>
          <w:noProof/>
          <w:sz w:val="32"/>
          <w:szCs w:val="32"/>
        </w:rPr>
        <w:t>㈠</w:t>
      </w:r>
      <w:r>
        <w:rPr>
          <w:rFonts w:ascii="仿宋" w:eastAsia="仿宋" w:hAnsi="仿宋"/>
          <w:sz w:val="32"/>
          <w:szCs w:val="32"/>
        </w:rPr>
        <w:fldChar w:fldCharType="end"/>
      </w:r>
      <w:r w:rsidR="00647983" w:rsidRPr="008D7723">
        <w:rPr>
          <w:rFonts w:ascii="仿宋" w:eastAsia="仿宋" w:hAnsi="仿宋" w:hint="eastAsia"/>
          <w:sz w:val="32"/>
          <w:szCs w:val="32"/>
        </w:rPr>
        <w:t>公函。内容应包括:会议中英文名称，组织单位介绍，会议内容议题、时间、地点、目的及意义、参会人数，外方代表人数、主要来源国，如为系列会议则</w:t>
      </w:r>
      <w:proofErr w:type="gramStart"/>
      <w:r w:rsidR="00647983" w:rsidRPr="008D7723">
        <w:rPr>
          <w:rFonts w:ascii="仿宋" w:eastAsia="仿宋" w:hAnsi="仿宋" w:hint="eastAsia"/>
          <w:sz w:val="32"/>
          <w:szCs w:val="32"/>
        </w:rPr>
        <w:t>需介绍</w:t>
      </w:r>
      <w:proofErr w:type="gramEnd"/>
      <w:r w:rsidR="00647983" w:rsidRPr="008D7723">
        <w:rPr>
          <w:rFonts w:ascii="仿宋" w:eastAsia="仿宋" w:hAnsi="仿宋" w:hint="eastAsia"/>
          <w:sz w:val="32"/>
          <w:szCs w:val="32"/>
        </w:rPr>
        <w:t>前几届的会议情况（时间、地点、组织单位），会议经费来源</w:t>
      </w:r>
    </w:p>
    <w:p w:rsidR="00647983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 w:rsidR="00647983">
        <w:rPr>
          <w:rFonts w:ascii="仿宋" w:eastAsia="仿宋" w:hAnsi="仿宋" w:hint="eastAsia"/>
          <w:sz w:val="32"/>
          <w:szCs w:val="32"/>
        </w:rPr>
        <w:instrText>= 2 \* GB4</w:instrText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647983">
        <w:rPr>
          <w:rFonts w:ascii="仿宋" w:eastAsia="仿宋" w:hAnsi="仿宋" w:hint="eastAsia"/>
          <w:noProof/>
          <w:sz w:val="32"/>
          <w:szCs w:val="32"/>
        </w:rPr>
        <w:t>㈡</w:t>
      </w:r>
      <w:r>
        <w:rPr>
          <w:rFonts w:ascii="仿宋" w:eastAsia="仿宋" w:hAnsi="仿宋"/>
          <w:sz w:val="32"/>
          <w:szCs w:val="32"/>
        </w:rPr>
        <w:fldChar w:fldCharType="end"/>
      </w:r>
      <w:r w:rsidR="00647983" w:rsidRPr="008D7723">
        <w:rPr>
          <w:rFonts w:ascii="仿宋" w:eastAsia="仿宋" w:hAnsi="仿宋" w:hint="eastAsia"/>
          <w:sz w:val="32"/>
          <w:szCs w:val="32"/>
        </w:rPr>
        <w:t>会议背景介绍</w:t>
      </w:r>
    </w:p>
    <w:p w:rsidR="00647983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 w:rsidR="00647983">
        <w:rPr>
          <w:rFonts w:ascii="仿宋" w:eastAsia="仿宋" w:hAnsi="仿宋" w:hint="eastAsia"/>
          <w:sz w:val="32"/>
          <w:szCs w:val="32"/>
        </w:rPr>
        <w:instrText>= 3 \* GB4</w:instrText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647983">
        <w:rPr>
          <w:rFonts w:ascii="仿宋" w:eastAsia="仿宋" w:hAnsi="仿宋" w:hint="eastAsia"/>
          <w:noProof/>
          <w:sz w:val="32"/>
          <w:szCs w:val="32"/>
        </w:rPr>
        <w:t>㈢</w:t>
      </w:r>
      <w:r>
        <w:rPr>
          <w:rFonts w:ascii="仿宋" w:eastAsia="仿宋" w:hAnsi="仿宋"/>
          <w:sz w:val="32"/>
          <w:szCs w:val="32"/>
        </w:rPr>
        <w:fldChar w:fldCharType="end"/>
      </w:r>
      <w:r w:rsidR="00647983" w:rsidRPr="008D7723">
        <w:rPr>
          <w:rFonts w:ascii="仿宋" w:eastAsia="仿宋" w:hAnsi="仿宋" w:hint="eastAsia"/>
          <w:sz w:val="32"/>
          <w:szCs w:val="32"/>
        </w:rPr>
        <w:t>会议日程</w:t>
      </w:r>
    </w:p>
    <w:p w:rsidR="0064798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 w:rsidR="00647983">
        <w:rPr>
          <w:rFonts w:ascii="仿宋" w:eastAsia="仿宋" w:hAnsi="仿宋" w:hint="eastAsia"/>
          <w:sz w:val="32"/>
          <w:szCs w:val="32"/>
        </w:rPr>
        <w:instrText>= 4 \* GB4</w:instrText>
      </w:r>
      <w:r w:rsidR="00647983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647983">
        <w:rPr>
          <w:rFonts w:ascii="仿宋" w:eastAsia="仿宋" w:hAnsi="仿宋" w:hint="eastAsia"/>
          <w:noProof/>
          <w:sz w:val="32"/>
          <w:szCs w:val="32"/>
        </w:rPr>
        <w:t>㈣</w:t>
      </w:r>
      <w:r>
        <w:rPr>
          <w:rFonts w:ascii="仿宋" w:eastAsia="仿宋" w:hAnsi="仿宋"/>
          <w:sz w:val="32"/>
          <w:szCs w:val="32"/>
        </w:rPr>
        <w:fldChar w:fldCharType="end"/>
      </w:r>
      <w:r w:rsidR="00647983" w:rsidRPr="008D7723">
        <w:rPr>
          <w:rFonts w:ascii="仿宋" w:eastAsia="仿宋" w:hAnsi="仿宋" w:hint="eastAsia"/>
          <w:sz w:val="32"/>
          <w:szCs w:val="32"/>
        </w:rPr>
        <w:t>中外方参会人员名单</w:t>
      </w:r>
      <w:r w:rsidR="00647983">
        <w:rPr>
          <w:rFonts w:ascii="仿宋" w:eastAsia="仿宋" w:hAnsi="仿宋" w:hint="eastAsia"/>
          <w:sz w:val="32"/>
          <w:szCs w:val="32"/>
        </w:rPr>
        <w:t>及简介</w:t>
      </w:r>
    </w:p>
    <w:p w:rsidR="00AD0949" w:rsidRDefault="00647983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585743">
        <w:rPr>
          <w:rFonts w:ascii="仿宋" w:eastAsia="仿宋" w:hAnsi="仿宋" w:hint="eastAsia"/>
          <w:sz w:val="32"/>
          <w:szCs w:val="32"/>
        </w:rPr>
        <w:t>国际会议的召开</w:t>
      </w:r>
    </w:p>
    <w:p w:rsidR="00AD0949" w:rsidRDefault="00BA31C3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国际会议的筹备、举办、接待由具体举办或承办单位负责。举办或承办单位要认真做好参会人员的资格、论文内容审查，确保会议安全、有序进行。</w:t>
      </w:r>
    </w:p>
    <w:p w:rsidR="00AD0949" w:rsidRDefault="00BA31C3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六、国际会议的总结</w:t>
      </w:r>
    </w:p>
    <w:p w:rsidR="00BA31C3" w:rsidRDefault="00BA7864" w:rsidP="007136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BA31C3">
        <w:rPr>
          <w:rFonts w:ascii="仿宋" w:eastAsia="仿宋" w:hAnsi="仿宋"/>
          <w:sz w:val="32"/>
          <w:szCs w:val="32"/>
        </w:rPr>
        <w:instrText xml:space="preserve"> </w:instrText>
      </w:r>
      <w:r w:rsidR="00BA31C3">
        <w:rPr>
          <w:rFonts w:ascii="仿宋" w:eastAsia="仿宋" w:hAnsi="仿宋" w:hint="eastAsia"/>
          <w:sz w:val="32"/>
          <w:szCs w:val="32"/>
        </w:rPr>
        <w:instrText>= 1 \* GB4</w:instrText>
      </w:r>
      <w:r w:rsidR="00BA31C3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BA31C3">
        <w:rPr>
          <w:rFonts w:ascii="仿宋" w:eastAsia="仿宋" w:hAnsi="仿宋" w:hint="eastAsia"/>
          <w:noProof/>
          <w:sz w:val="32"/>
          <w:szCs w:val="32"/>
        </w:rPr>
        <w:t>㈠</w:t>
      </w:r>
      <w:r>
        <w:rPr>
          <w:rFonts w:ascii="仿宋" w:eastAsia="仿宋" w:hAnsi="仿宋"/>
          <w:sz w:val="32"/>
          <w:szCs w:val="32"/>
        </w:rPr>
        <w:fldChar w:fldCharType="end"/>
      </w:r>
      <w:r w:rsidR="00BA31C3">
        <w:rPr>
          <w:rFonts w:ascii="仿宋" w:eastAsia="仿宋" w:hAnsi="仿宋"/>
          <w:sz w:val="32"/>
          <w:szCs w:val="32"/>
        </w:rPr>
        <w:t>国际会议</w:t>
      </w:r>
      <w:r w:rsidR="00BA31C3">
        <w:rPr>
          <w:rFonts w:ascii="仿宋" w:eastAsia="仿宋" w:hAnsi="仿宋" w:hint="eastAsia"/>
          <w:sz w:val="32"/>
          <w:szCs w:val="32"/>
        </w:rPr>
        <w:t>举办或承办单位要做好</w:t>
      </w:r>
      <w:r w:rsidR="00713667">
        <w:rPr>
          <w:rFonts w:ascii="仿宋" w:eastAsia="仿宋" w:hAnsi="仿宋" w:hint="eastAsia"/>
          <w:sz w:val="32"/>
          <w:szCs w:val="32"/>
        </w:rPr>
        <w:t>会议论文、报告、参会人员信息、音像等</w:t>
      </w:r>
      <w:r w:rsidR="00BA31C3">
        <w:rPr>
          <w:rFonts w:ascii="仿宋" w:eastAsia="仿宋" w:hAnsi="仿宋" w:hint="eastAsia"/>
          <w:sz w:val="32"/>
          <w:szCs w:val="32"/>
        </w:rPr>
        <w:t>有关资料的整理、存档和总结工作</w:t>
      </w:r>
      <w:r w:rsidR="00713667">
        <w:rPr>
          <w:rFonts w:ascii="仿宋" w:eastAsia="仿宋" w:hAnsi="仿宋" w:hint="eastAsia"/>
          <w:sz w:val="32"/>
          <w:szCs w:val="32"/>
        </w:rPr>
        <w:t>。</w:t>
      </w:r>
    </w:p>
    <w:p w:rsidR="00AD0949" w:rsidRPr="008D7723" w:rsidRDefault="00BA7864" w:rsidP="00713667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713667">
        <w:rPr>
          <w:rFonts w:ascii="仿宋" w:eastAsia="仿宋" w:hAnsi="仿宋"/>
          <w:sz w:val="32"/>
          <w:szCs w:val="32"/>
        </w:rPr>
        <w:instrText xml:space="preserve"> </w:instrText>
      </w:r>
      <w:r w:rsidR="00713667">
        <w:rPr>
          <w:rFonts w:ascii="仿宋" w:eastAsia="仿宋" w:hAnsi="仿宋" w:hint="eastAsia"/>
          <w:sz w:val="32"/>
          <w:szCs w:val="32"/>
        </w:rPr>
        <w:instrText>= 2 \* GB4</w:instrText>
      </w:r>
      <w:r w:rsidR="00713667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713667">
        <w:rPr>
          <w:rFonts w:ascii="仿宋" w:eastAsia="仿宋" w:hAnsi="仿宋" w:hint="eastAsia"/>
          <w:noProof/>
          <w:sz w:val="32"/>
          <w:szCs w:val="32"/>
        </w:rPr>
        <w:t>㈡</w:t>
      </w:r>
      <w:r>
        <w:rPr>
          <w:rFonts w:ascii="仿宋" w:eastAsia="仿宋" w:hAnsi="仿宋"/>
          <w:sz w:val="32"/>
          <w:szCs w:val="32"/>
        </w:rPr>
        <w:fldChar w:fldCharType="end"/>
      </w:r>
      <w:r w:rsidR="00AD0949" w:rsidRPr="008D77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国际会议结束后五个工作日</w:t>
      </w:r>
      <w:r w:rsidR="007136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内向国际交流合作处提交国际会议总结，由国际交流合作处报送上级主管部门和省外办</w:t>
      </w:r>
      <w:r w:rsidR="00AD0949" w:rsidRPr="008D77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C274F" w:rsidRDefault="00EC274F" w:rsidP="0071366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13667" w:rsidRDefault="00713667" w:rsidP="0071366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13667" w:rsidRDefault="00713667" w:rsidP="0071366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13667" w:rsidRDefault="00713667" w:rsidP="0071366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13667" w:rsidRDefault="00713667" w:rsidP="0071366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13667" w:rsidRDefault="00713667" w:rsidP="00713667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沈阳师范大学</w:t>
      </w:r>
    </w:p>
    <w:p w:rsidR="00713667" w:rsidRDefault="00713667" w:rsidP="00713667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2018年4月11日</w:t>
      </w:r>
    </w:p>
    <w:p w:rsidR="00713667" w:rsidRDefault="00713667" w:rsidP="00EC274F">
      <w:pPr>
        <w:rPr>
          <w:rFonts w:ascii="仿宋" w:eastAsia="仿宋" w:hAnsi="仿宋"/>
          <w:sz w:val="32"/>
          <w:szCs w:val="32"/>
        </w:rPr>
      </w:pPr>
    </w:p>
    <w:p w:rsidR="00713667" w:rsidRPr="00AD0949" w:rsidRDefault="00713667" w:rsidP="00EC274F">
      <w:pPr>
        <w:rPr>
          <w:rFonts w:ascii="仿宋" w:eastAsia="仿宋" w:hAnsi="仿宋"/>
          <w:sz w:val="32"/>
          <w:szCs w:val="32"/>
        </w:rPr>
      </w:pPr>
    </w:p>
    <w:p w:rsidR="00C26218" w:rsidRDefault="00C26218">
      <w:pPr>
        <w:rPr>
          <w:rFonts w:ascii="仿宋" w:eastAsia="仿宋" w:hAnsi="仿宋"/>
          <w:sz w:val="32"/>
          <w:szCs w:val="32"/>
        </w:rPr>
      </w:pPr>
    </w:p>
    <w:p w:rsidR="00E64F93" w:rsidRDefault="00E64F93">
      <w:pPr>
        <w:rPr>
          <w:rFonts w:ascii="仿宋" w:eastAsia="仿宋" w:hAnsi="仿宋"/>
          <w:sz w:val="32"/>
          <w:szCs w:val="32"/>
        </w:rPr>
      </w:pPr>
    </w:p>
    <w:p w:rsidR="00EC274F" w:rsidRPr="008D7723" w:rsidRDefault="00647983">
      <w:pPr>
        <w:rPr>
          <w:rFonts w:ascii="仿宋" w:eastAsia="仿宋" w:hAnsi="仿宋"/>
          <w:sz w:val="32"/>
          <w:szCs w:val="32"/>
        </w:rPr>
      </w:pPr>
      <w:r w:rsidRPr="00647983">
        <w:rPr>
          <w:rFonts w:ascii="仿宋" w:eastAsia="仿宋" w:hAnsi="仿宋" w:hint="eastAsia"/>
          <w:sz w:val="32"/>
          <w:szCs w:val="32"/>
        </w:rPr>
        <w:lastRenderedPageBreak/>
        <w:t>附件：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D7723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召开国际会议</w:t>
      </w:r>
      <w:r w:rsidR="00F01127">
        <w:rPr>
          <w:rFonts w:ascii="仿宋" w:eastAsia="仿宋" w:hAnsi="仿宋" w:hint="eastAsia"/>
          <w:sz w:val="32"/>
          <w:szCs w:val="32"/>
        </w:rPr>
        <w:t>计划申报</w:t>
      </w:r>
      <w:r>
        <w:rPr>
          <w:rFonts w:ascii="仿宋" w:eastAsia="仿宋" w:hAnsi="仿宋" w:hint="eastAsia"/>
          <w:sz w:val="32"/>
          <w:szCs w:val="32"/>
        </w:rPr>
        <w:t>表</w:t>
      </w:r>
    </w:p>
    <w:p w:rsidR="00EC274F" w:rsidRDefault="008C686B" w:rsidP="0064798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647983" w:rsidRPr="008D7723">
        <w:rPr>
          <w:rFonts w:ascii="仿宋" w:eastAsia="仿宋" w:hAnsi="仿宋" w:hint="eastAsia"/>
          <w:sz w:val="32"/>
          <w:szCs w:val="32"/>
        </w:rPr>
        <w:t>年度</w:t>
      </w:r>
      <w:r w:rsidR="00647983">
        <w:rPr>
          <w:rFonts w:ascii="仿宋" w:eastAsia="仿宋" w:hAnsi="仿宋" w:hint="eastAsia"/>
          <w:sz w:val="32"/>
          <w:szCs w:val="32"/>
        </w:rPr>
        <w:t>召开国际会议计划</w:t>
      </w:r>
      <w:r w:rsidR="00F01127">
        <w:rPr>
          <w:rFonts w:ascii="仿宋" w:eastAsia="仿宋" w:hAnsi="仿宋" w:hint="eastAsia"/>
          <w:sz w:val="32"/>
          <w:szCs w:val="32"/>
        </w:rPr>
        <w:t>申报</w:t>
      </w:r>
      <w:r w:rsidR="00647983">
        <w:rPr>
          <w:rFonts w:ascii="仿宋" w:eastAsia="仿宋" w:hAnsi="仿宋" w:hint="eastAsia"/>
          <w:sz w:val="32"/>
          <w:szCs w:val="32"/>
        </w:rPr>
        <w:t>表</w:t>
      </w:r>
    </w:p>
    <w:tbl>
      <w:tblPr>
        <w:tblStyle w:val="a9"/>
        <w:tblW w:w="0" w:type="auto"/>
        <w:tblLook w:val="04A0"/>
      </w:tblPr>
      <w:tblGrid>
        <w:gridCol w:w="2518"/>
        <w:gridCol w:w="2125"/>
        <w:gridCol w:w="1501"/>
        <w:gridCol w:w="1349"/>
        <w:gridCol w:w="1793"/>
      </w:tblGrid>
      <w:tr w:rsidR="008C686B" w:rsidRPr="00E64F93" w:rsidTr="00E64F93">
        <w:tc>
          <w:tcPr>
            <w:tcW w:w="2518" w:type="dxa"/>
            <w:vAlign w:val="center"/>
          </w:tcPr>
          <w:p w:rsidR="008C686B" w:rsidRPr="00E64F93" w:rsidRDefault="008C686B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国际会议名称</w:t>
            </w:r>
          </w:p>
        </w:tc>
        <w:tc>
          <w:tcPr>
            <w:tcW w:w="6768" w:type="dxa"/>
            <w:gridSpan w:val="4"/>
          </w:tcPr>
          <w:p w:rsidR="008C686B" w:rsidRPr="00E64F93" w:rsidRDefault="008C686B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686B" w:rsidRPr="00E64F93" w:rsidTr="00E64F93">
        <w:tc>
          <w:tcPr>
            <w:tcW w:w="2518" w:type="dxa"/>
            <w:vAlign w:val="center"/>
          </w:tcPr>
          <w:p w:rsidR="008C686B" w:rsidRPr="00E64F93" w:rsidRDefault="008C686B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举办单位</w:t>
            </w:r>
          </w:p>
        </w:tc>
        <w:tc>
          <w:tcPr>
            <w:tcW w:w="6768" w:type="dxa"/>
            <w:gridSpan w:val="4"/>
          </w:tcPr>
          <w:p w:rsidR="008C686B" w:rsidRPr="00E64F93" w:rsidRDefault="008C686B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686B" w:rsidRPr="00E64F93" w:rsidTr="00E64F93">
        <w:tc>
          <w:tcPr>
            <w:tcW w:w="2518" w:type="dxa"/>
            <w:vAlign w:val="center"/>
          </w:tcPr>
          <w:p w:rsidR="008C686B" w:rsidRPr="00E64F93" w:rsidRDefault="008C686B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举办时间</w:t>
            </w:r>
          </w:p>
        </w:tc>
        <w:tc>
          <w:tcPr>
            <w:tcW w:w="3626" w:type="dxa"/>
            <w:gridSpan w:val="2"/>
          </w:tcPr>
          <w:p w:rsidR="008C686B" w:rsidRPr="00E64F93" w:rsidRDefault="008C686B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9" w:type="dxa"/>
          </w:tcPr>
          <w:p w:rsidR="008C686B" w:rsidRPr="00E64F93" w:rsidRDefault="008C686B" w:rsidP="008C686B">
            <w:pPr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会期</w:t>
            </w:r>
          </w:p>
        </w:tc>
        <w:tc>
          <w:tcPr>
            <w:tcW w:w="1793" w:type="dxa"/>
          </w:tcPr>
          <w:p w:rsidR="008C686B" w:rsidRPr="00E64F93" w:rsidRDefault="008C686B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790D" w:rsidRPr="00E64F93" w:rsidTr="00E64F93">
        <w:tc>
          <w:tcPr>
            <w:tcW w:w="2518" w:type="dxa"/>
            <w:vMerge w:val="restart"/>
            <w:vAlign w:val="center"/>
          </w:tcPr>
          <w:p w:rsidR="00EF790D" w:rsidRPr="00E64F93" w:rsidRDefault="00EF790D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会议规模</w:t>
            </w:r>
          </w:p>
        </w:tc>
        <w:tc>
          <w:tcPr>
            <w:tcW w:w="6768" w:type="dxa"/>
            <w:gridSpan w:val="4"/>
          </w:tcPr>
          <w:p w:rsidR="00EF790D" w:rsidRPr="00E64F93" w:rsidRDefault="00EF790D" w:rsidP="008C686B">
            <w:pPr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与会国别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 xml:space="preserve">（  </w:t>
            </w:r>
            <w:proofErr w:type="gramStart"/>
            <w:r w:rsidRPr="00E64F93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 w:rsidRPr="00E64F93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</w:tc>
      </w:tr>
      <w:tr w:rsidR="00EF790D" w:rsidRPr="00E64F93" w:rsidTr="00E64F93">
        <w:tc>
          <w:tcPr>
            <w:tcW w:w="2518" w:type="dxa"/>
            <w:vMerge/>
            <w:vAlign w:val="center"/>
          </w:tcPr>
          <w:p w:rsidR="00EF790D" w:rsidRPr="00E64F93" w:rsidRDefault="00EF790D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68" w:type="dxa"/>
            <w:gridSpan w:val="4"/>
          </w:tcPr>
          <w:p w:rsidR="00EF790D" w:rsidRPr="00E64F93" w:rsidRDefault="00EF790D" w:rsidP="008C686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与会人数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E64F9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>人，外宾人数 ：</w:t>
            </w:r>
            <w:r w:rsidRPr="00E64F9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>人。</w:t>
            </w:r>
          </w:p>
        </w:tc>
      </w:tr>
      <w:tr w:rsidR="008C686B" w:rsidRPr="00E64F93" w:rsidTr="00E64F93">
        <w:tc>
          <w:tcPr>
            <w:tcW w:w="2518" w:type="dxa"/>
            <w:vAlign w:val="center"/>
          </w:tcPr>
          <w:p w:rsidR="008C686B" w:rsidRPr="00E64F93" w:rsidRDefault="00EF790D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与会省部级及以上人员名单</w:t>
            </w:r>
          </w:p>
        </w:tc>
        <w:tc>
          <w:tcPr>
            <w:tcW w:w="6768" w:type="dxa"/>
            <w:gridSpan w:val="4"/>
          </w:tcPr>
          <w:p w:rsidR="008C686B" w:rsidRPr="00E64F93" w:rsidRDefault="008C686B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686B" w:rsidRPr="00E64F93" w:rsidTr="00E64F93">
        <w:tc>
          <w:tcPr>
            <w:tcW w:w="2518" w:type="dxa"/>
            <w:vAlign w:val="center"/>
          </w:tcPr>
          <w:p w:rsidR="008C686B" w:rsidRPr="00E64F93" w:rsidRDefault="00EF790D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经费来源</w:t>
            </w:r>
          </w:p>
        </w:tc>
        <w:tc>
          <w:tcPr>
            <w:tcW w:w="6768" w:type="dxa"/>
            <w:gridSpan w:val="4"/>
          </w:tcPr>
          <w:p w:rsidR="008C686B" w:rsidRPr="00E64F93" w:rsidRDefault="008C686B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790D" w:rsidRPr="00E64F93" w:rsidTr="00E64F93">
        <w:tc>
          <w:tcPr>
            <w:tcW w:w="2518" w:type="dxa"/>
            <w:vAlign w:val="center"/>
          </w:tcPr>
          <w:p w:rsidR="00EF790D" w:rsidRPr="00E64F93" w:rsidRDefault="00EF790D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会议</w:t>
            </w:r>
            <w:proofErr w:type="gramStart"/>
            <w:r w:rsidRPr="00E64F93">
              <w:rPr>
                <w:rFonts w:ascii="仿宋" w:eastAsia="仿宋" w:hAnsi="仿宋"/>
                <w:sz w:val="28"/>
                <w:szCs w:val="28"/>
              </w:rPr>
              <w:t>议</w:t>
            </w:r>
            <w:proofErr w:type="gramEnd"/>
            <w:r w:rsidRPr="00E64F93">
              <w:rPr>
                <w:rFonts w:ascii="仿宋" w:eastAsia="仿宋" w:hAnsi="仿宋" w:hint="eastAsia"/>
                <w:sz w:val="28"/>
                <w:szCs w:val="28"/>
              </w:rPr>
              <w:t>（主）</w:t>
            </w:r>
            <w:r w:rsidRPr="00E64F93">
              <w:rPr>
                <w:rFonts w:ascii="仿宋" w:eastAsia="仿宋" w:hAnsi="仿宋"/>
                <w:sz w:val="28"/>
                <w:szCs w:val="28"/>
              </w:rPr>
              <w:t>题</w:t>
            </w:r>
          </w:p>
        </w:tc>
        <w:tc>
          <w:tcPr>
            <w:tcW w:w="6768" w:type="dxa"/>
            <w:gridSpan w:val="4"/>
          </w:tcPr>
          <w:p w:rsidR="00EF790D" w:rsidRPr="00E64F93" w:rsidRDefault="00EF790D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790D" w:rsidRPr="00E64F93" w:rsidTr="00F01127">
        <w:trPr>
          <w:trHeight w:val="3102"/>
        </w:trPr>
        <w:tc>
          <w:tcPr>
            <w:tcW w:w="2518" w:type="dxa"/>
            <w:vAlign w:val="center"/>
          </w:tcPr>
          <w:p w:rsidR="00EF790D" w:rsidRPr="00E64F93" w:rsidRDefault="00EF790D" w:rsidP="00E64F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/>
                <w:sz w:val="28"/>
                <w:szCs w:val="28"/>
              </w:rPr>
              <w:t>会议主要内容</w:t>
            </w:r>
          </w:p>
        </w:tc>
        <w:tc>
          <w:tcPr>
            <w:tcW w:w="6768" w:type="dxa"/>
            <w:gridSpan w:val="4"/>
          </w:tcPr>
          <w:p w:rsidR="00EF790D" w:rsidRPr="00E64F93" w:rsidRDefault="00EF790D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790D" w:rsidRPr="00E64F93" w:rsidRDefault="00EF790D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790D" w:rsidRPr="00E64F93" w:rsidRDefault="00EF790D" w:rsidP="008C68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1127" w:rsidRPr="00E64F93" w:rsidTr="00011E7D">
        <w:tc>
          <w:tcPr>
            <w:tcW w:w="4643" w:type="dxa"/>
            <w:gridSpan w:val="2"/>
          </w:tcPr>
          <w:p w:rsidR="00F01127" w:rsidRPr="00E64F93" w:rsidRDefault="00F01127" w:rsidP="008C686B">
            <w:pPr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 w:hint="eastAsia"/>
                <w:sz w:val="28"/>
                <w:szCs w:val="28"/>
              </w:rPr>
              <w:t>举办、承办单位盖章：</w:t>
            </w:r>
          </w:p>
          <w:p w:rsidR="00F01127" w:rsidRDefault="00F01127" w:rsidP="008C68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F01127" w:rsidRPr="00E64F93" w:rsidRDefault="00F01127" w:rsidP="00F01127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月  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643" w:type="dxa"/>
            <w:gridSpan w:val="3"/>
          </w:tcPr>
          <w:p w:rsidR="00F01127" w:rsidRDefault="00F01127" w:rsidP="00F0112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学科与科研工作处意见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F01127" w:rsidRDefault="00F01127" w:rsidP="00F01127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  <w:p w:rsidR="00F01127" w:rsidRPr="00E64F93" w:rsidRDefault="00F01127" w:rsidP="00F01127">
            <w:pPr>
              <w:rPr>
                <w:rFonts w:ascii="仿宋" w:eastAsia="仿宋" w:hAnsi="仿宋"/>
                <w:sz w:val="28"/>
                <w:szCs w:val="28"/>
              </w:rPr>
            </w:pPr>
            <w:r w:rsidRPr="00E64F9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年  月  日</w:t>
            </w:r>
            <w:r w:rsidRPr="00E64F9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F01127" w:rsidRPr="00E64F93" w:rsidTr="000151CB">
        <w:tc>
          <w:tcPr>
            <w:tcW w:w="9286" w:type="dxa"/>
            <w:gridSpan w:val="5"/>
          </w:tcPr>
          <w:p w:rsidR="00F01127" w:rsidRDefault="00F01127" w:rsidP="00F0112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分管校领导意见</w:t>
            </w:r>
          </w:p>
          <w:p w:rsidR="00F01127" w:rsidRDefault="00F01127" w:rsidP="00F01127">
            <w:pPr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F01127" w:rsidRPr="00E64F93" w:rsidRDefault="00F01127" w:rsidP="00F0112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年  月  日</w:t>
            </w:r>
          </w:p>
        </w:tc>
      </w:tr>
    </w:tbl>
    <w:p w:rsidR="008C686B" w:rsidRPr="00EF790D" w:rsidRDefault="008C686B" w:rsidP="00EF790D">
      <w:pPr>
        <w:spacing w:line="0" w:lineRule="atLeast"/>
        <w:rPr>
          <w:rFonts w:ascii="仿宋" w:eastAsia="仿宋" w:hAnsi="仿宋"/>
          <w:sz w:val="11"/>
          <w:szCs w:val="11"/>
        </w:rPr>
      </w:pPr>
    </w:p>
    <w:sectPr w:rsidR="008C686B" w:rsidRPr="00EF790D" w:rsidSect="001E0E9D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78" w:rsidRDefault="00BF0578" w:rsidP="00EB69BB">
      <w:r>
        <w:separator/>
      </w:r>
    </w:p>
  </w:endnote>
  <w:endnote w:type="continuationSeparator" w:id="0">
    <w:p w:rsidR="00BF0578" w:rsidRDefault="00BF0578" w:rsidP="00EB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427"/>
      <w:docPartObj>
        <w:docPartGallery w:val="Page Numbers (Bottom of Page)"/>
        <w:docPartUnique/>
      </w:docPartObj>
    </w:sdtPr>
    <w:sdtContent>
      <w:p w:rsidR="00EB69BB" w:rsidRDefault="00BA7864" w:rsidP="00E64F93">
        <w:pPr>
          <w:pStyle w:val="a7"/>
          <w:jc w:val="center"/>
        </w:pPr>
        <w:fldSimple w:instr=" PAGE   \* MERGEFORMAT ">
          <w:r w:rsidR="0099477A" w:rsidRPr="0099477A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78" w:rsidRDefault="00BF0578" w:rsidP="00EB69BB">
      <w:r>
        <w:separator/>
      </w:r>
    </w:p>
  </w:footnote>
  <w:footnote w:type="continuationSeparator" w:id="0">
    <w:p w:rsidR="00BF0578" w:rsidRDefault="00BF0578" w:rsidP="00EB6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6FF4"/>
    <w:multiLevelType w:val="hybridMultilevel"/>
    <w:tmpl w:val="2924C9AC"/>
    <w:lvl w:ilvl="0" w:tplc="52F6FF64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4F"/>
    <w:rsid w:val="00001D64"/>
    <w:rsid w:val="000603B5"/>
    <w:rsid w:val="000D2EE6"/>
    <w:rsid w:val="00170A37"/>
    <w:rsid w:val="001A09A3"/>
    <w:rsid w:val="001E0E9D"/>
    <w:rsid w:val="00250B36"/>
    <w:rsid w:val="002F2C62"/>
    <w:rsid w:val="002F5336"/>
    <w:rsid w:val="00585743"/>
    <w:rsid w:val="0059233B"/>
    <w:rsid w:val="005B7547"/>
    <w:rsid w:val="00647983"/>
    <w:rsid w:val="00713667"/>
    <w:rsid w:val="00782863"/>
    <w:rsid w:val="007B6A97"/>
    <w:rsid w:val="00887555"/>
    <w:rsid w:val="008C686B"/>
    <w:rsid w:val="008D7723"/>
    <w:rsid w:val="00967F53"/>
    <w:rsid w:val="00990BD5"/>
    <w:rsid w:val="0099477A"/>
    <w:rsid w:val="009C46C9"/>
    <w:rsid w:val="00A874FD"/>
    <w:rsid w:val="00AA6C45"/>
    <w:rsid w:val="00AD0949"/>
    <w:rsid w:val="00AF4B7F"/>
    <w:rsid w:val="00B50F6A"/>
    <w:rsid w:val="00BA31C3"/>
    <w:rsid w:val="00BA7864"/>
    <w:rsid w:val="00BE2CCA"/>
    <w:rsid w:val="00BF0578"/>
    <w:rsid w:val="00C26218"/>
    <w:rsid w:val="00CA6497"/>
    <w:rsid w:val="00CC1362"/>
    <w:rsid w:val="00D429E9"/>
    <w:rsid w:val="00D6750C"/>
    <w:rsid w:val="00DE58CA"/>
    <w:rsid w:val="00E64F93"/>
    <w:rsid w:val="00E968E0"/>
    <w:rsid w:val="00EB69BB"/>
    <w:rsid w:val="00EC274F"/>
    <w:rsid w:val="00EF790D"/>
    <w:rsid w:val="00F01127"/>
    <w:rsid w:val="00FA7E07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274F"/>
    <w:rPr>
      <w:b/>
      <w:bCs/>
    </w:rPr>
  </w:style>
  <w:style w:type="character" w:styleId="a5">
    <w:name w:val="Hyperlink"/>
    <w:basedOn w:val="a0"/>
    <w:uiPriority w:val="99"/>
    <w:semiHidden/>
    <w:unhideWhenUsed/>
    <w:rsid w:val="00EC274F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B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B69B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B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B69BB"/>
    <w:rPr>
      <w:sz w:val="18"/>
      <w:szCs w:val="18"/>
    </w:rPr>
  </w:style>
  <w:style w:type="paragraph" w:styleId="a8">
    <w:name w:val="List Paragraph"/>
    <w:basedOn w:val="a"/>
    <w:uiPriority w:val="34"/>
    <w:qFormat/>
    <w:rsid w:val="000D2EE6"/>
    <w:pPr>
      <w:ind w:firstLineChars="200" w:firstLine="420"/>
    </w:pPr>
  </w:style>
  <w:style w:type="table" w:styleId="a9">
    <w:name w:val="Table Grid"/>
    <w:basedOn w:val="a1"/>
    <w:uiPriority w:val="59"/>
    <w:rsid w:val="008C6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448243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126">
                              <w:marLeft w:val="331"/>
                              <w:marRight w:val="3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317</Words>
  <Characters>1810</Characters>
  <Application>Microsoft Office Word</Application>
  <DocSecurity>0</DocSecurity>
  <Lines>15</Lines>
  <Paragraphs>4</Paragraphs>
  <ScaleCrop>false</ScaleCrop>
  <Company>Lenovo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wangrui</dc:creator>
  <cp:lastModifiedBy>user</cp:lastModifiedBy>
  <cp:revision>15</cp:revision>
  <dcterms:created xsi:type="dcterms:W3CDTF">2018-04-11T01:55:00Z</dcterms:created>
  <dcterms:modified xsi:type="dcterms:W3CDTF">2018-04-23T00:54:00Z</dcterms:modified>
</cp:coreProperties>
</file>